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2FEA" w14:textId="77777777" w:rsidR="006F2439" w:rsidRPr="00455713" w:rsidRDefault="006F2439" w:rsidP="006F2439">
      <w:pPr>
        <w:spacing w:line="400" w:lineRule="exact"/>
        <w:jc w:val="both"/>
        <w:rPr>
          <w:rFonts w:ascii="Arial" w:eastAsia="標楷體" w:hAnsi="Arial" w:cs="Arial"/>
        </w:rPr>
      </w:pPr>
      <w:bookmarkStart w:id="0" w:name="_Hlk18508189"/>
      <w:bookmarkStart w:id="1" w:name="_Hlk15982606"/>
      <w:bookmarkStart w:id="2" w:name="_GoBack"/>
      <w:bookmarkEnd w:id="2"/>
      <w:r w:rsidRPr="00455713">
        <w:rPr>
          <w:rFonts w:ascii="Arial" w:eastAsia="標楷體" w:hAnsi="Arial" w:cs="Arial"/>
        </w:rPr>
        <w:t>【新聞附件】</w:t>
      </w:r>
    </w:p>
    <w:p w14:paraId="39AED990" w14:textId="2922CE22" w:rsidR="00267A40" w:rsidRDefault="002E3C8B" w:rsidP="00267A40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2E3C8B">
        <w:rPr>
          <w:rFonts w:ascii="Arial" w:eastAsia="標楷體" w:hAnsi="Arial" w:cs="Arial" w:hint="eastAsia"/>
          <w:b/>
          <w:sz w:val="36"/>
        </w:rPr>
        <w:t>中華電信網路門市</w:t>
      </w:r>
      <w:r>
        <w:rPr>
          <w:rFonts w:ascii="Arial" w:eastAsia="標楷體" w:hAnsi="Arial" w:cs="Arial" w:hint="eastAsia"/>
          <w:b/>
          <w:sz w:val="36"/>
        </w:rPr>
        <w:t>雙</w:t>
      </w:r>
      <w:r>
        <w:rPr>
          <w:rFonts w:ascii="Arial" w:eastAsia="標楷體" w:hAnsi="Arial" w:cs="Arial" w:hint="eastAsia"/>
          <w:b/>
          <w:sz w:val="36"/>
        </w:rPr>
        <w:t>11</w:t>
      </w:r>
      <w:r w:rsidR="006F2439" w:rsidRPr="00455713">
        <w:rPr>
          <w:rFonts w:ascii="Arial" w:eastAsia="標楷體" w:hAnsi="Arial" w:cs="Arial"/>
          <w:b/>
          <w:sz w:val="36"/>
        </w:rPr>
        <w:t>限定</w:t>
      </w:r>
      <w:r w:rsidR="00357F1C" w:rsidRPr="00357F1C">
        <w:rPr>
          <w:rFonts w:ascii="Arial" w:eastAsia="標楷體" w:hAnsi="Arial" w:cs="Arial" w:hint="eastAsia"/>
          <w:b/>
          <w:sz w:val="36"/>
        </w:rPr>
        <w:t xml:space="preserve"> iPhone</w:t>
      </w:r>
      <w:r w:rsidR="009A0592" w:rsidRPr="009A0592">
        <w:rPr>
          <w:rFonts w:ascii="Arial" w:eastAsia="標楷體" w:hAnsi="Arial" w:cs="Arial" w:hint="eastAsia"/>
          <w:b/>
          <w:sz w:val="36"/>
        </w:rPr>
        <w:t>快閃加碼優惠</w:t>
      </w:r>
    </w:p>
    <w:tbl>
      <w:tblPr>
        <w:tblStyle w:val="a9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711"/>
        <w:gridCol w:w="3007"/>
        <w:gridCol w:w="1718"/>
        <w:gridCol w:w="2576"/>
        <w:gridCol w:w="2291"/>
      </w:tblGrid>
      <w:tr w:rsidR="006F2439" w:rsidRPr="00455713" w14:paraId="5E2260FD" w14:textId="0F60135E" w:rsidTr="00103E7F">
        <w:trPr>
          <w:trHeight w:val="347"/>
          <w:jc w:val="center"/>
        </w:trPr>
        <w:tc>
          <w:tcPr>
            <w:tcW w:w="3718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bookmarkEnd w:id="0"/>
          <w:p w14:paraId="72EB22B4" w14:textId="77777777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50705D7" w14:textId="38E911A3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699</w:t>
            </w:r>
            <w:r w:rsidR="00C63A04"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購機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24CC1A" w14:textId="5F0B420C" w:rsidR="006F2439" w:rsidRPr="00455713" w:rsidRDefault="00C63A04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大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4G </w:t>
            </w:r>
            <w:r w:rsidR="006F2439" w:rsidRPr="00455713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999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購機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3D3C168" w14:textId="42E5C897" w:rsidR="006F2439" w:rsidRPr="00455713" w:rsidRDefault="00C63A04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大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4G </w:t>
            </w:r>
            <w:r w:rsidR="006F2439" w:rsidRPr="00455713">
              <w:rPr>
                <w:rFonts w:ascii="Arial" w:eastAsia="標楷體" w:hAnsi="Arial" w:cs="Arial"/>
                <w:b/>
                <w:color w:val="000000" w:themeColor="text1"/>
                <w:sz w:val="20"/>
                <w:szCs w:val="20"/>
              </w:rPr>
              <w:t>1,399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購機</w:t>
            </w:r>
          </w:p>
        </w:tc>
      </w:tr>
      <w:tr w:rsidR="006F2439" w:rsidRPr="00455713" w14:paraId="5A1FC617" w14:textId="1DAF9ED5" w:rsidTr="00103E7F">
        <w:trPr>
          <w:trHeight w:val="58"/>
          <w:jc w:val="center"/>
        </w:trPr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14:paraId="7C518FEB" w14:textId="77777777" w:rsidR="00C20257" w:rsidRDefault="00C20257" w:rsidP="00C20257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</w:rPr>
              <w:t>購機優惠</w:t>
            </w:r>
          </w:p>
          <w:p w14:paraId="67EFC0E5" w14:textId="600B300B" w:rsidR="006F2439" w:rsidRPr="00455713" w:rsidRDefault="00C20257" w:rsidP="00C2025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kern w:val="0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bCs/>
                <w:kern w:val="0"/>
                <w:sz w:val="20"/>
              </w:rPr>
              <w:t>元</w:t>
            </w:r>
            <w:r>
              <w:rPr>
                <w:rFonts w:ascii="Arial" w:eastAsia="標楷體" w:hAnsi="Arial" w:cs="Arial"/>
                <w:bCs/>
                <w:kern w:val="0"/>
                <w:sz w:val="20"/>
              </w:rPr>
              <w:t>)</w:t>
            </w:r>
          </w:p>
        </w:tc>
        <w:tc>
          <w:tcPr>
            <w:tcW w:w="9592" w:type="dxa"/>
            <w:gridSpan w:val="4"/>
            <w:shd w:val="clear" w:color="auto" w:fill="FBE4D5" w:themeFill="accent2" w:themeFillTint="33"/>
            <w:vAlign w:val="center"/>
          </w:tcPr>
          <w:p w14:paraId="756D0227" w14:textId="52708F37" w:rsidR="006F2439" w:rsidRPr="00455713" w:rsidRDefault="006F2439" w:rsidP="005552CF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租期</w:t>
            </w: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個月</w:t>
            </w:r>
          </w:p>
        </w:tc>
      </w:tr>
      <w:tr w:rsidR="006F2439" w:rsidRPr="00455713" w14:paraId="7CF05A1C" w14:textId="71F89BE2" w:rsidTr="00103E7F">
        <w:trPr>
          <w:trHeight w:val="455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0FFF4D61" w14:textId="77777777" w:rsidR="006F2439" w:rsidRPr="00455713" w:rsidRDefault="006F2439" w:rsidP="005552C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504840BA" w14:textId="77777777" w:rsidR="006F2439" w:rsidRPr="00455713" w:rsidRDefault="006F2439" w:rsidP="006F2439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(64GB)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6C1A9507" w14:textId="279D4CF9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27,400</w:t>
            </w:r>
          </w:p>
          <w:p w14:paraId="05A23F59" w14:textId="4D951A30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25,900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45DA1C28" w14:textId="6289E621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300</w:t>
            </w:r>
          </w:p>
          <w:p w14:paraId="21BFBA47" w14:textId="487EDC66" w:rsidR="006F2439" w:rsidRPr="00455713" w:rsidRDefault="0034679F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19,300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7F938652" w14:textId="48038EFE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8,300</w:t>
            </w:r>
          </w:p>
          <w:p w14:paraId="698127E8" w14:textId="5B7701F9" w:rsidR="006F2439" w:rsidRPr="00455713" w:rsidRDefault="0034679F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13,300</w:t>
            </w:r>
          </w:p>
        </w:tc>
      </w:tr>
      <w:tr w:rsidR="006F2439" w:rsidRPr="00455713" w14:paraId="6210B4B7" w14:textId="1AE4E466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2BBDE8CC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2F98A111" w14:textId="24ACE9A0" w:rsidR="006F2439" w:rsidRPr="00455713" w:rsidRDefault="006F2439" w:rsidP="006F2439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(256GB)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2D487409" w14:textId="589EA374" w:rsidR="00C20257" w:rsidRDefault="00C20257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04960D21" w14:textId="52D41578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31,500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4FDC10D7" w14:textId="5F4E5E3F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8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900</w:t>
            </w:r>
          </w:p>
          <w:p w14:paraId="3DEECFDD" w14:textId="6F5CA2BD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24,900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3FAD830B" w14:textId="4B9178C5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3,900</w:t>
            </w:r>
          </w:p>
          <w:p w14:paraId="5A1ACCDC" w14:textId="5994E1F6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18,900</w:t>
            </w:r>
          </w:p>
        </w:tc>
      </w:tr>
      <w:tr w:rsidR="006F2439" w:rsidRPr="00455713" w14:paraId="7FB816DF" w14:textId="5131E96A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35F1C332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16DA3287" w14:textId="5133EA33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(512GB)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222D4087" w14:textId="58F17F6B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400</w:t>
            </w:r>
          </w:p>
          <w:p w14:paraId="2240FA7C" w14:textId="4F985622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38,900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7F3D57C2" w14:textId="5C82840E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6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300</w:t>
            </w:r>
          </w:p>
          <w:p w14:paraId="2EE810CA" w14:textId="5A796C51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32,300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AD0D1D6" w14:textId="26D2F6E2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1,300</w:t>
            </w:r>
          </w:p>
          <w:p w14:paraId="02D46B04" w14:textId="7E890D51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26,300</w:t>
            </w:r>
          </w:p>
        </w:tc>
      </w:tr>
      <w:tr w:rsidR="006F2439" w:rsidRPr="00455713" w14:paraId="21425D1F" w14:textId="2A1A3453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54525CA0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76B84A73" w14:textId="5265D2B1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Max (64GB)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5968BC83" w14:textId="0AE6890F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30</w:t>
            </w:r>
            <w:r w:rsidR="002F064A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400</w:t>
            </w:r>
          </w:p>
          <w:p w14:paraId="7F4E26A1" w14:textId="3D113D48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28,900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91F2274" w14:textId="1610FFE1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6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300</w:t>
            </w:r>
          </w:p>
          <w:p w14:paraId="7513F545" w14:textId="42F055FA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22,300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203AF3FA" w14:textId="0656035D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1,300</w:t>
            </w:r>
          </w:p>
          <w:p w14:paraId="4A560CA6" w14:textId="680EF0DB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16,300</w:t>
            </w:r>
          </w:p>
        </w:tc>
      </w:tr>
      <w:tr w:rsidR="006F2439" w:rsidRPr="00455713" w14:paraId="11040E92" w14:textId="62302B7F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09FB4183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070CEA80" w14:textId="5ABCEA54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Max (256GB)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1133C425" w14:textId="43B20363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36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7C5D5C25" w14:textId="2214C0C3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34,500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193C8CC0" w14:textId="253518B5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1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900</w:t>
            </w:r>
          </w:p>
          <w:p w14:paraId="59F1A44D" w14:textId="3F7F7F1F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27,700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1156CA1A" w14:textId="2CCBB04C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6,900</w:t>
            </w:r>
          </w:p>
          <w:p w14:paraId="6D019641" w14:textId="10AE7F50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21,900</w:t>
            </w:r>
          </w:p>
        </w:tc>
      </w:tr>
      <w:tr w:rsidR="006F2439" w:rsidRPr="00455713" w14:paraId="02395D44" w14:textId="70EE23C3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63AFAF88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65EDF2F5" w14:textId="07C8B654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XS Max (512GB)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1E852EB4" w14:textId="1F38CCCD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400</w:t>
            </w:r>
          </w:p>
          <w:p w14:paraId="646A6CF7" w14:textId="09F887FA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41,900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49D9B19C" w14:textId="0101938D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300</w:t>
            </w:r>
          </w:p>
          <w:p w14:paraId="7592B52F" w14:textId="39F6BDBC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35,300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4C7B6800" w14:textId="1D371F37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4,300</w:t>
            </w:r>
          </w:p>
          <w:p w14:paraId="7ADEDC42" w14:textId="4993F719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29,300</w:t>
            </w:r>
          </w:p>
        </w:tc>
      </w:tr>
      <w:tr w:rsidR="006F2439" w:rsidRPr="00455713" w14:paraId="64FE1AB0" w14:textId="52B4C9E2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6DBBBDE3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5670928B" w14:textId="5ED62C8F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XR (64GB)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7C441B2A" w14:textId="4167DEB8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16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65E7A7B1" w14:textId="765D81A9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14,500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0C1C6FB9" w14:textId="348639C0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1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900</w:t>
            </w:r>
          </w:p>
          <w:p w14:paraId="151D799E" w14:textId="3CA7CAD0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7,700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1A6987DF" w14:textId="66B53F05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6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,900</w:t>
            </w:r>
          </w:p>
          <w:p w14:paraId="7CB1D151" w14:textId="3551B3BF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2,200</w:t>
            </w:r>
          </w:p>
        </w:tc>
      </w:tr>
      <w:tr w:rsidR="006F2439" w:rsidRPr="00455713" w14:paraId="5617F529" w14:textId="4CB8180C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0352B1A0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1674F8E1" w14:textId="0B11152B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XR (128GB)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4BBF3D38" w14:textId="48D81827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18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777BDFD1" w14:textId="5BD31451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16,500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2933A0AD" w14:textId="03B2DDC4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3</w:t>
            </w:r>
            <w:r w:rsidR="00464172"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900</w:t>
            </w:r>
          </w:p>
          <w:p w14:paraId="79B6F436" w14:textId="1C625711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9,900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33A93D43" w14:textId="523F8BF1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8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,900</w:t>
            </w:r>
          </w:p>
          <w:p w14:paraId="4D7F5582" w14:textId="5D8E358D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3,900</w:t>
            </w:r>
          </w:p>
        </w:tc>
      </w:tr>
      <w:tr w:rsidR="006F2439" w:rsidRPr="00455713" w14:paraId="0CF4E168" w14:textId="29002B34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7024F936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55798C38" w14:textId="5D87EC28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XR (256GB)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450FA92B" w14:textId="25236BCF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21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600</w:t>
            </w:r>
          </w:p>
          <w:p w14:paraId="34594EF0" w14:textId="029C665D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19,900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3FA06EAC" w14:textId="24F7991D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17,500</w:t>
            </w:r>
          </w:p>
          <w:p w14:paraId="3EADBFA1" w14:textId="36DE2A36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13,30</w:t>
            </w:r>
            <w:r w:rsidR="00464172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B6323B0" w14:textId="6AE87051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2,500</w:t>
            </w:r>
          </w:p>
          <w:p w14:paraId="06862E9B" w14:textId="7EA00169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7,500</w:t>
            </w:r>
          </w:p>
        </w:tc>
      </w:tr>
      <w:tr w:rsidR="006F2439" w:rsidRPr="00455713" w14:paraId="729327CE" w14:textId="64B69313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29780309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7C194935" w14:textId="0BFBAC44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7 (32GB)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2F4D9C4B" w14:textId="5AEB9D4B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7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400</w:t>
            </w:r>
          </w:p>
          <w:p w14:paraId="717C17A4" w14:textId="04D9B6FC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5,900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09BE14B3" w14:textId="49B9B4A4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,300</w:t>
            </w:r>
          </w:p>
          <w:p w14:paraId="72B329F1" w14:textId="23A45737" w:rsidR="006F2439" w:rsidRPr="00455713" w:rsidRDefault="0046417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4B352488" w14:textId="4A15D452" w:rsidR="006F2439" w:rsidRPr="00455713" w:rsidRDefault="0046417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0</w:t>
            </w:r>
          </w:p>
        </w:tc>
      </w:tr>
      <w:tr w:rsidR="006F2439" w:rsidRPr="00455713" w14:paraId="36DAFACB" w14:textId="50C74D12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126AFDC1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2D958897" w14:textId="379A6851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7 (128GB)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56EC1BFA" w14:textId="1BFE2FD3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9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400</w:t>
            </w:r>
          </w:p>
          <w:p w14:paraId="6979FE17" w14:textId="4F71AC4E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7,700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726A76D2" w14:textId="7453DFE0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5,300</w:t>
            </w:r>
          </w:p>
          <w:p w14:paraId="311739AC" w14:textId="70907F24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1,100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610F387B" w14:textId="719AE2FF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3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00</w:t>
            </w:r>
          </w:p>
          <w:p w14:paraId="08E49950" w14:textId="47083312" w:rsidR="006F2439" w:rsidRPr="00455713" w:rsidRDefault="0046417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0</w:t>
            </w:r>
          </w:p>
        </w:tc>
      </w:tr>
      <w:tr w:rsidR="006F2439" w:rsidRPr="00455713" w14:paraId="2A8EE663" w14:textId="77777777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62359E2E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3E0238C8" w14:textId="169D69AF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7 Plus (32GB)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2C51FD64" w14:textId="017D6282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10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764923F9" w14:textId="3AFA3863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8,500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07EED5E6" w14:textId="50C08E95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5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,900</w:t>
            </w:r>
          </w:p>
          <w:p w14:paraId="6EF6070F" w14:textId="6F8622B8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1,900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5EBAA28" w14:textId="675FBE18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9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00</w:t>
            </w:r>
          </w:p>
          <w:p w14:paraId="6F79B12C" w14:textId="2101A67F" w:rsidR="006F2439" w:rsidRPr="00455713" w:rsidRDefault="0046417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0</w:t>
            </w:r>
          </w:p>
        </w:tc>
      </w:tr>
      <w:tr w:rsidR="006F2439" w:rsidRPr="00455713" w14:paraId="59ECACF7" w14:textId="77777777" w:rsidTr="00103E7F">
        <w:trPr>
          <w:trHeight w:val="444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10A3BC60" w14:textId="77777777" w:rsidR="006F2439" w:rsidRPr="00455713" w:rsidRDefault="006F2439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747E77DA" w14:textId="4033CEBF" w:rsidR="006F2439" w:rsidRPr="00455713" w:rsidRDefault="006F2439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Apple iPhone 7 Plus (128GB)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2A7644D1" w14:textId="4238D930" w:rsidR="00C20257" w:rsidRPr="00464172" w:rsidRDefault="00C20257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12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000</w:t>
            </w:r>
          </w:p>
          <w:p w14:paraId="32C8E340" w14:textId="6072AD7B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10,500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67DB9F96" w14:textId="062ACDDD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7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,900</w:t>
            </w:r>
          </w:p>
          <w:p w14:paraId="5FC2EE3B" w14:textId="163AC671" w:rsidR="006F2439" w:rsidRPr="00455713" w:rsidRDefault="006F2439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3,900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08D55A6D" w14:textId="4924CC28" w:rsidR="00C20257" w:rsidRPr="00464172" w:rsidRDefault="00464172" w:rsidP="0034679F">
            <w:pPr>
              <w:jc w:val="center"/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</w:pPr>
            <w:r w:rsidRPr="00464172">
              <w:rPr>
                <w:rFonts w:ascii="Arial" w:eastAsia="標楷體" w:hAnsi="Arial" w:cs="Arial" w:hint="eastAsia"/>
                <w:strike/>
                <w:color w:val="767171" w:themeColor="background2" w:themeShade="80"/>
                <w:sz w:val="20"/>
              </w:rPr>
              <w:t>2</w:t>
            </w:r>
            <w:r w:rsidR="002F064A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,</w:t>
            </w:r>
            <w:r w:rsidRPr="00464172">
              <w:rPr>
                <w:rFonts w:ascii="Arial" w:eastAsia="標楷體" w:hAnsi="Arial" w:cs="Arial"/>
                <w:strike/>
                <w:color w:val="767171" w:themeColor="background2" w:themeShade="80"/>
                <w:sz w:val="20"/>
              </w:rPr>
              <w:t>900</w:t>
            </w:r>
          </w:p>
          <w:p w14:paraId="543A416C" w14:textId="2882CF7C" w:rsidR="006F2439" w:rsidRPr="00455713" w:rsidRDefault="0046417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0</w:t>
            </w:r>
          </w:p>
        </w:tc>
      </w:tr>
      <w:tr w:rsidR="0034679F" w:rsidRPr="00455713" w14:paraId="79AF562C" w14:textId="44DA4982" w:rsidTr="00103E7F">
        <w:trPr>
          <w:trHeight w:val="343"/>
          <w:jc w:val="center"/>
        </w:trPr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14:paraId="09D41365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455713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27F8AE68" w14:textId="77777777" w:rsidR="0034679F" w:rsidRPr="00455713" w:rsidRDefault="0034679F" w:rsidP="0034679F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國內行動上網量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6585" w:type="dxa"/>
            <w:gridSpan w:val="3"/>
            <w:shd w:val="clear" w:color="auto" w:fill="FFFFFF" w:themeFill="background1"/>
            <w:vAlign w:val="center"/>
          </w:tcPr>
          <w:p w14:paraId="0542E9F4" w14:textId="32AD8707" w:rsidR="0034679F" w:rsidRPr="00455713" w:rsidRDefault="0034679F" w:rsidP="0034679F">
            <w:pPr>
              <w:spacing w:line="240" w:lineRule="exact"/>
              <w:jc w:val="center"/>
              <w:textAlignment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上網無限瀏覽</w:t>
            </w:r>
          </w:p>
        </w:tc>
      </w:tr>
      <w:tr w:rsidR="0034679F" w:rsidRPr="00455713" w14:paraId="6F75FD0E" w14:textId="7315F46E" w:rsidTr="00103E7F">
        <w:trPr>
          <w:trHeight w:val="68"/>
          <w:jc w:val="center"/>
        </w:trPr>
        <w:tc>
          <w:tcPr>
            <w:tcW w:w="711" w:type="dxa"/>
            <w:vMerge/>
            <w:shd w:val="clear" w:color="auto" w:fill="FBE4D5" w:themeFill="accent2" w:themeFillTint="33"/>
          </w:tcPr>
          <w:p w14:paraId="5689CD7E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7F9D502F" w14:textId="77777777" w:rsidR="0034679F" w:rsidRPr="00455713" w:rsidRDefault="0034679F" w:rsidP="005552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Wi-Fi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上網</w:t>
            </w:r>
          </w:p>
        </w:tc>
        <w:tc>
          <w:tcPr>
            <w:tcW w:w="6585" w:type="dxa"/>
            <w:gridSpan w:val="3"/>
            <w:shd w:val="clear" w:color="auto" w:fill="FFFFFF" w:themeFill="background1"/>
          </w:tcPr>
          <w:p w14:paraId="2C4F020B" w14:textId="77A649CE" w:rsidR="0034679F" w:rsidRPr="00455713" w:rsidRDefault="0034679F" w:rsidP="005552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超過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5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萬個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CHT Wi-Fi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熱點無限用</w:t>
            </w:r>
          </w:p>
        </w:tc>
      </w:tr>
      <w:tr w:rsidR="0034679F" w:rsidRPr="00455713" w14:paraId="262076F0" w14:textId="6E0E30FE" w:rsidTr="00103E7F">
        <w:trPr>
          <w:trHeight w:val="479"/>
          <w:jc w:val="center"/>
        </w:trPr>
        <w:tc>
          <w:tcPr>
            <w:tcW w:w="711" w:type="dxa"/>
            <w:vMerge w:val="restart"/>
            <w:shd w:val="clear" w:color="auto" w:fill="FBE4D5" w:themeFill="accent2" w:themeFillTint="33"/>
            <w:vAlign w:val="center"/>
          </w:tcPr>
          <w:p w14:paraId="1C79F507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通話優惠</w:t>
            </w:r>
          </w:p>
        </w:tc>
        <w:tc>
          <w:tcPr>
            <w:tcW w:w="3007" w:type="dxa"/>
            <w:vMerge w:val="restart"/>
            <w:shd w:val="clear" w:color="auto" w:fill="FBE4D5" w:themeFill="accent2" w:themeFillTint="33"/>
            <w:vAlign w:val="center"/>
          </w:tcPr>
          <w:p w14:paraId="0DB9D999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7B392CAC" w14:textId="0C52A0D4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每通前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10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分鐘免費</w:t>
            </w:r>
          </w:p>
        </w:tc>
        <w:tc>
          <w:tcPr>
            <w:tcW w:w="4867" w:type="dxa"/>
            <w:gridSpan w:val="2"/>
            <w:vMerge w:val="restart"/>
            <w:shd w:val="clear" w:color="auto" w:fill="FFFFFF" w:themeFill="background1"/>
            <w:vAlign w:val="center"/>
          </w:tcPr>
          <w:p w14:paraId="317A67AD" w14:textId="79A01202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網內免費</w:t>
            </w:r>
          </w:p>
        </w:tc>
      </w:tr>
      <w:tr w:rsidR="0034679F" w:rsidRPr="00455713" w14:paraId="5B05C27C" w14:textId="77777777" w:rsidTr="00103E7F">
        <w:trPr>
          <w:trHeight w:val="478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42AB2CF0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007" w:type="dxa"/>
            <w:vMerge/>
            <w:shd w:val="clear" w:color="auto" w:fill="FBE4D5" w:themeFill="accent2" w:themeFillTint="33"/>
            <w:vAlign w:val="center"/>
          </w:tcPr>
          <w:p w14:paraId="3BE7BAF8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43FC9662" w14:textId="1CEACB1D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45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4867" w:type="dxa"/>
            <w:gridSpan w:val="2"/>
            <w:vMerge/>
            <w:shd w:val="clear" w:color="auto" w:fill="FFFFFF" w:themeFill="background1"/>
            <w:vAlign w:val="center"/>
          </w:tcPr>
          <w:p w14:paraId="4FCF33DF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34679F" w:rsidRPr="00455713" w14:paraId="57F2F823" w14:textId="3FE824CD" w:rsidTr="00103E7F">
        <w:trPr>
          <w:trHeight w:val="443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467FAB35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2AD7D7D0" w14:textId="77777777" w:rsidR="0034679F" w:rsidRPr="00455713" w:rsidRDefault="0034679F" w:rsidP="005552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0337494E" w14:textId="5C6BB606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40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458DFC35" w14:textId="7C1E7D52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47D894DA" w14:textId="61272F14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100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</w:tr>
      <w:tr w:rsidR="0034679F" w:rsidRPr="00455713" w14:paraId="4FE084C0" w14:textId="5AD35ADE" w:rsidTr="00103E7F">
        <w:trPr>
          <w:trHeight w:val="359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1F2636DA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1812FE66" w14:textId="77777777" w:rsidR="0034679F" w:rsidRPr="00455713" w:rsidRDefault="0034679F" w:rsidP="005552C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市話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(/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月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14:paraId="61D050AC" w14:textId="44DD81C2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15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2576" w:type="dxa"/>
            <w:shd w:val="clear" w:color="auto" w:fill="FFFFFF" w:themeFill="background1"/>
            <w:vAlign w:val="center"/>
          </w:tcPr>
          <w:p w14:paraId="79C8B696" w14:textId="6DED2688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7951D129" w14:textId="6A8A78FB" w:rsidR="0034679F" w:rsidRPr="00455713" w:rsidRDefault="0034679F" w:rsidP="0034679F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105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分鐘</w:t>
            </w:r>
          </w:p>
        </w:tc>
      </w:tr>
      <w:tr w:rsidR="0034679F" w:rsidRPr="00455713" w14:paraId="072D6A8D" w14:textId="52D1FBEB" w:rsidTr="00103E7F">
        <w:trPr>
          <w:trHeight w:val="359"/>
          <w:jc w:val="center"/>
        </w:trPr>
        <w:tc>
          <w:tcPr>
            <w:tcW w:w="711" w:type="dxa"/>
            <w:vMerge/>
            <w:shd w:val="clear" w:color="auto" w:fill="FBE4D5" w:themeFill="accent2" w:themeFillTint="33"/>
            <w:vAlign w:val="center"/>
          </w:tcPr>
          <w:p w14:paraId="735188F2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007" w:type="dxa"/>
            <w:shd w:val="clear" w:color="auto" w:fill="FBE4D5" w:themeFill="accent2" w:themeFillTint="33"/>
            <w:vAlign w:val="center"/>
          </w:tcPr>
          <w:p w14:paraId="19FFABE5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F7CAAC" w:themeColor="accent2" w:themeTint="66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網外費率</w:t>
            </w:r>
          </w:p>
        </w:tc>
        <w:tc>
          <w:tcPr>
            <w:tcW w:w="4294" w:type="dxa"/>
            <w:gridSpan w:val="2"/>
            <w:shd w:val="clear" w:color="auto" w:fill="FFFFFF" w:themeFill="background1"/>
            <w:vAlign w:val="center"/>
          </w:tcPr>
          <w:p w14:paraId="53B3E40C" w14:textId="76811386" w:rsidR="0034679F" w:rsidRPr="00455713" w:rsidRDefault="00266735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網內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0.05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，網外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0.1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，市話</w:t>
            </w: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0.1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14:paraId="5CBA411C" w14:textId="327369D3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t>0.05</w:t>
            </w:r>
            <w:r w:rsidR="002F064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  <w:r w:rsidR="002F064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/</w:t>
            </w:r>
            <w:r w:rsidR="002F064A">
              <w:rPr>
                <w:rFonts w:ascii="Arial" w:eastAsia="標楷體" w:hAnsi="Arial" w:cs="Arial" w:hint="eastAsia"/>
                <w:bCs/>
                <w:color w:val="000000" w:themeColor="text1"/>
                <w:kern w:val="24"/>
                <w:sz w:val="20"/>
                <w:szCs w:val="20"/>
              </w:rPr>
              <w:t>秒</w:t>
            </w:r>
          </w:p>
        </w:tc>
      </w:tr>
      <w:tr w:rsidR="0034679F" w:rsidRPr="00455713" w14:paraId="56737632" w14:textId="7060A7BC" w:rsidTr="00103E7F">
        <w:trPr>
          <w:trHeight w:val="235"/>
          <w:jc w:val="center"/>
        </w:trPr>
        <w:tc>
          <w:tcPr>
            <w:tcW w:w="37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45D5845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國際漫遊特惠價</w:t>
            </w:r>
          </w:p>
        </w:tc>
        <w:tc>
          <w:tcPr>
            <w:tcW w:w="1718" w:type="dxa"/>
            <w:vMerge w:val="restart"/>
            <w:shd w:val="clear" w:color="auto" w:fill="F2F2F2" w:themeFill="background1" w:themeFillShade="F2"/>
            <w:vAlign w:val="center"/>
          </w:tcPr>
          <w:p w14:paraId="185AFA05" w14:textId="232320B5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67" w:type="dxa"/>
            <w:gridSpan w:val="2"/>
            <w:shd w:val="clear" w:color="auto" w:fill="F2F2F2" w:themeFill="background1" w:themeFillShade="F2"/>
            <w:vAlign w:val="center"/>
          </w:tcPr>
          <w:p w14:paraId="470FCBF6" w14:textId="3A57A86A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日租吃到飽</w:t>
            </w:r>
          </w:p>
        </w:tc>
      </w:tr>
      <w:tr w:rsidR="0034679F" w:rsidRPr="00455713" w14:paraId="29D6CCC8" w14:textId="44106F2A" w:rsidTr="00103E7F">
        <w:trPr>
          <w:trHeight w:val="235"/>
          <w:jc w:val="center"/>
        </w:trPr>
        <w:tc>
          <w:tcPr>
            <w:tcW w:w="37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8A393A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shd w:val="clear" w:color="auto" w:fill="F2F2F2" w:themeFill="background1" w:themeFillShade="F2"/>
            <w:vAlign w:val="center"/>
          </w:tcPr>
          <w:p w14:paraId="3DC26348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16120517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$298/</w:t>
            </w: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581EFDE0" w14:textId="4C5A12B4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$178/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368C6AF1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$298/</w:t>
            </w: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45856D15" w14:textId="43EF7A70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$168/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4679F" w:rsidRPr="00455713" w14:paraId="4C1C03BA" w14:textId="2AB69BC4" w:rsidTr="00103E7F">
        <w:trPr>
          <w:trHeight w:val="235"/>
          <w:jc w:val="center"/>
        </w:trPr>
        <w:tc>
          <w:tcPr>
            <w:tcW w:w="3718" w:type="dxa"/>
            <w:gridSpan w:val="2"/>
            <w:vMerge/>
            <w:shd w:val="clear" w:color="auto" w:fill="F2F2F2" w:themeFill="background1" w:themeFillShade="F2"/>
            <w:vAlign w:val="center"/>
          </w:tcPr>
          <w:p w14:paraId="307ACEE0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shd w:val="clear" w:color="auto" w:fill="F2F2F2" w:themeFill="background1" w:themeFillShade="F2"/>
            <w:vAlign w:val="center"/>
          </w:tcPr>
          <w:p w14:paraId="517008CB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shd w:val="clear" w:color="auto" w:fill="F2F2F2" w:themeFill="background1" w:themeFillShade="F2"/>
            <w:vAlign w:val="center"/>
          </w:tcPr>
          <w:p w14:paraId="3A827F93" w14:textId="4ED99A8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定量型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103E7F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再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送漫遊免費打電話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20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分鐘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4679F" w:rsidRPr="00455713" w14:paraId="0F005E85" w14:textId="3B650E48" w:rsidTr="00103E7F">
        <w:trPr>
          <w:trHeight w:val="235"/>
          <w:jc w:val="center"/>
        </w:trPr>
        <w:tc>
          <w:tcPr>
            <w:tcW w:w="37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9C7E696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shd w:val="clear" w:color="auto" w:fill="F2F2F2" w:themeFill="background1" w:themeFillShade="F2"/>
            <w:vAlign w:val="center"/>
          </w:tcPr>
          <w:p w14:paraId="051463E0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F2F2F2" w:themeFill="background1" w:themeFillShade="F2"/>
            <w:vAlign w:val="center"/>
          </w:tcPr>
          <w:p w14:paraId="79CA549D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$127/</w:t>
            </w: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741A3519" w14:textId="621CF163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$64/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0" w:type="dxa"/>
            <w:shd w:val="clear" w:color="auto" w:fill="F2F2F2" w:themeFill="background1" w:themeFillShade="F2"/>
            <w:vAlign w:val="center"/>
          </w:tcPr>
          <w:p w14:paraId="0B65419A" w14:textId="77777777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$127/</w:t>
            </w:r>
            <w:r w:rsidRPr="00455713"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</w:rPr>
              <w:t>天</w:t>
            </w:r>
          </w:p>
          <w:p w14:paraId="2EE1BEDE" w14:textId="4692743B" w:rsidR="0034679F" w:rsidRPr="00455713" w:rsidRDefault="0034679F" w:rsidP="0034679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$60/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天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起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34679F" w:rsidRPr="00455713" w14:paraId="6378229D" w14:textId="256414E8" w:rsidTr="00103E7F">
        <w:trPr>
          <w:trHeight w:val="716"/>
          <w:jc w:val="center"/>
        </w:trPr>
        <w:tc>
          <w:tcPr>
            <w:tcW w:w="3718" w:type="dxa"/>
            <w:gridSpan w:val="2"/>
            <w:shd w:val="clear" w:color="auto" w:fill="F2F2F2" w:themeFill="background1" w:themeFillShade="F2"/>
            <w:vAlign w:val="center"/>
          </w:tcPr>
          <w:p w14:paraId="1C36E039" w14:textId="77777777" w:rsidR="0034679F" w:rsidRPr="00455713" w:rsidRDefault="0034679F" w:rsidP="005552CF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其他優惠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3FAE718F" w14:textId="36542E10" w:rsidR="0034679F" w:rsidRPr="00455713" w:rsidRDefault="0034679F" w:rsidP="00F53A5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67" w:type="dxa"/>
            <w:gridSpan w:val="2"/>
            <w:shd w:val="clear" w:color="auto" w:fill="F2F2F2" w:themeFill="background1" w:themeFillShade="F2"/>
            <w:vAlign w:val="center"/>
          </w:tcPr>
          <w:p w14:paraId="0B82BBFC" w14:textId="44876E43" w:rsidR="0034679F" w:rsidRPr="00455713" w:rsidRDefault="0034679F" w:rsidP="00F53A52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「</w:t>
            </w:r>
            <w:r w:rsidRPr="0045571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Hami</w:t>
            </w:r>
            <w:r w:rsidRPr="0045571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書城月讀包」前</w:t>
            </w:r>
            <w:r w:rsidRPr="0045571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3</w:t>
            </w:r>
            <w:r w:rsidRPr="00455713">
              <w:rPr>
                <w:rFonts w:ascii="Arial" w:eastAsia="標楷體" w:hAnsi="Arial" w:cs="Arial"/>
                <w:bCs/>
                <w:kern w:val="0"/>
                <w:sz w:val="20"/>
                <w:szCs w:val="16"/>
              </w:rPr>
              <w:t>個月免月租</w:t>
            </w:r>
          </w:p>
        </w:tc>
      </w:tr>
      <w:tr w:rsidR="006B7958" w:rsidRPr="00455713" w14:paraId="42271A9C" w14:textId="317272C3" w:rsidTr="00103E7F">
        <w:trPr>
          <w:trHeight w:val="359"/>
          <w:jc w:val="center"/>
        </w:trPr>
        <w:tc>
          <w:tcPr>
            <w:tcW w:w="37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D4DCAC" w14:textId="77777777" w:rsidR="006B7958" w:rsidRPr="00455713" w:rsidRDefault="006B7958" w:rsidP="005552C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精采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Hami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包優惠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(/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月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585" w:type="dxa"/>
            <w:gridSpan w:val="3"/>
            <w:shd w:val="clear" w:color="auto" w:fill="F2F2F2" w:themeFill="background1" w:themeFillShade="F2"/>
          </w:tcPr>
          <w:p w14:paraId="0EA96FDF" w14:textId="1662D16F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任選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1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項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含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以上，每項皆享優惠價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99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元。申辦大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4G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購機方案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999/1,399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方案，再享加贈導航王全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3D</w:t>
            </w:r>
          </w:p>
        </w:tc>
      </w:tr>
      <w:tr w:rsidR="006B7958" w:rsidRPr="00455713" w14:paraId="43C937B0" w14:textId="15356700" w:rsidTr="00103E7F">
        <w:trPr>
          <w:trHeight w:val="235"/>
          <w:jc w:val="center"/>
        </w:trPr>
        <w:tc>
          <w:tcPr>
            <w:tcW w:w="37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134986D" w14:textId="77777777" w:rsidR="006B7958" w:rsidRPr="00455713" w:rsidRDefault="006B7958" w:rsidP="005552CF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85" w:type="dxa"/>
            <w:gridSpan w:val="3"/>
            <w:shd w:val="clear" w:color="auto" w:fill="F2F2F2" w:themeFill="background1" w:themeFillShade="F2"/>
          </w:tcPr>
          <w:p w14:paraId="2A96BACD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(1)Hami Pass(2)Hami Video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電視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(3)Hami Video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影劇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(4)KKBOX</w:t>
            </w:r>
          </w:p>
          <w:p w14:paraId="7389158C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(5)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童書夢工廠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(6)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至尊股票機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(7)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來電答鈴超值包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+Hami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鈴聲館</w:t>
            </w:r>
          </w:p>
          <w:p w14:paraId="3CBD2C30" w14:textId="6D0C9C36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(8)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來電答鈴超值包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+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色情守門員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行動版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B7958" w:rsidRPr="00455713" w14:paraId="6A6F680A" w14:textId="40550853" w:rsidTr="00103E7F">
        <w:trPr>
          <w:trHeight w:val="235"/>
          <w:jc w:val="center"/>
        </w:trPr>
        <w:tc>
          <w:tcPr>
            <w:tcW w:w="371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96A3381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購機加碼優惠</w:t>
            </w:r>
          </w:p>
          <w:p w14:paraId="1A46AA2A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(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二選一</w:t>
            </w: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18" w:type="dxa"/>
            <w:vMerge w:val="restart"/>
            <w:shd w:val="clear" w:color="auto" w:fill="F2F2F2" w:themeFill="background1" w:themeFillShade="F2"/>
            <w:vAlign w:val="center"/>
          </w:tcPr>
          <w:p w14:paraId="2D70297D" w14:textId="21BC47A1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867" w:type="dxa"/>
            <w:gridSpan w:val="2"/>
            <w:shd w:val="clear" w:color="auto" w:fill="F2F2F2" w:themeFill="background1" w:themeFillShade="F2"/>
            <w:vAlign w:val="center"/>
          </w:tcPr>
          <w:p w14:paraId="192D3EA8" w14:textId="538F999B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Cs/>
                <w:sz w:val="20"/>
              </w:rPr>
              <w:t>行動</w:t>
            </w:r>
            <w:r w:rsidRPr="00455713">
              <w:rPr>
                <w:rFonts w:ascii="Arial" w:eastAsia="標楷體" w:hAnsi="Arial" w:cs="Arial"/>
                <w:bCs/>
                <w:sz w:val="20"/>
              </w:rPr>
              <w:t>VIP</w:t>
            </w:r>
            <w:r w:rsidRPr="00455713">
              <w:rPr>
                <w:rFonts w:ascii="Arial" w:eastAsia="標楷體" w:hAnsi="Arial" w:cs="Arial"/>
                <w:bCs/>
                <w:sz w:val="20"/>
              </w:rPr>
              <w:t>購機最高折</w:t>
            </w:r>
            <w:r w:rsidRPr="00455713">
              <w:rPr>
                <w:rFonts w:ascii="Arial" w:eastAsia="標楷體" w:hAnsi="Arial" w:cs="Arial"/>
                <w:bCs/>
                <w:sz w:val="20"/>
              </w:rPr>
              <w:t>5,000</w:t>
            </w:r>
            <w:r w:rsidRPr="00455713">
              <w:rPr>
                <w:rFonts w:ascii="Arial" w:eastAsia="標楷體" w:hAnsi="Arial" w:cs="Arial"/>
                <w:bCs/>
                <w:sz w:val="20"/>
              </w:rPr>
              <w:t>元</w:t>
            </w:r>
          </w:p>
        </w:tc>
      </w:tr>
      <w:tr w:rsidR="006B7958" w:rsidRPr="00455713" w14:paraId="45161D0E" w14:textId="77C97916" w:rsidTr="00103E7F">
        <w:trPr>
          <w:trHeight w:val="235"/>
          <w:jc w:val="center"/>
        </w:trPr>
        <w:tc>
          <w:tcPr>
            <w:tcW w:w="3718" w:type="dxa"/>
            <w:gridSpan w:val="2"/>
            <w:vMerge/>
            <w:shd w:val="clear" w:color="auto" w:fill="F2F2F2" w:themeFill="background1" w:themeFillShade="F2"/>
            <w:vAlign w:val="center"/>
          </w:tcPr>
          <w:p w14:paraId="4EF728E4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vMerge/>
            <w:shd w:val="clear" w:color="auto" w:fill="F2F2F2" w:themeFill="background1" w:themeFillShade="F2"/>
          </w:tcPr>
          <w:p w14:paraId="3323330D" w14:textId="77777777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67" w:type="dxa"/>
            <w:gridSpan w:val="2"/>
            <w:shd w:val="clear" w:color="auto" w:fill="F2F2F2" w:themeFill="background1" w:themeFillShade="F2"/>
            <w:vAlign w:val="center"/>
          </w:tcPr>
          <w:p w14:paraId="07373AD4" w14:textId="4704ACBE" w:rsidR="006B7958" w:rsidRPr="00455713" w:rsidRDefault="006B7958" w:rsidP="006B7958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sz w:val="20"/>
              </w:rPr>
              <w:t>老客戶購機最高折</w:t>
            </w:r>
            <w:r w:rsidRPr="00455713">
              <w:rPr>
                <w:rFonts w:ascii="Arial" w:eastAsia="標楷體" w:hAnsi="Arial" w:cs="Arial"/>
                <w:sz w:val="20"/>
              </w:rPr>
              <w:t>1,000</w:t>
            </w:r>
            <w:r w:rsidRPr="00455713">
              <w:rPr>
                <w:rFonts w:ascii="Arial" w:eastAsia="標楷體" w:hAnsi="Arial" w:cs="Arial"/>
                <w:sz w:val="20"/>
              </w:rPr>
              <w:t>元</w:t>
            </w:r>
          </w:p>
        </w:tc>
      </w:tr>
      <w:bookmarkEnd w:id="1"/>
    </w:tbl>
    <w:p w14:paraId="47D29CA9" w14:textId="77777777" w:rsidR="00357F1C" w:rsidRDefault="00357F1C" w:rsidP="00F53A52">
      <w:pPr>
        <w:widowControl/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</w:pPr>
    </w:p>
    <w:p w14:paraId="7E612020" w14:textId="7547353F" w:rsidR="00F53A52" w:rsidRPr="00455713" w:rsidRDefault="003E0E98" w:rsidP="00F53A52">
      <w:pPr>
        <w:widowControl/>
        <w:rPr>
          <w:rFonts w:ascii="Arial" w:eastAsia="標楷體" w:hAnsi="Arial" w:cs="Arial"/>
          <w:color w:val="000000" w:themeColor="text1"/>
          <w:kern w:val="0"/>
          <w:sz w:val="20"/>
          <w:szCs w:val="20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  <w:bdr w:val="single" w:sz="4" w:space="0" w:color="auto" w:frame="1"/>
        </w:rPr>
        <w:t>貼心小叮嚀</w:t>
      </w:r>
    </w:p>
    <w:p w14:paraId="7197EF9A" w14:textId="77777777" w:rsidR="008947CF" w:rsidRPr="000A70F1" w:rsidRDefault="008947CF" w:rsidP="008947CF">
      <w:pPr>
        <w:pStyle w:val="a7"/>
        <w:widowControl w:val="0"/>
        <w:numPr>
          <w:ilvl w:val="0"/>
          <w:numId w:val="1"/>
        </w:numPr>
        <w:shd w:val="clear" w:color="auto" w:fill="FFFFFF"/>
        <w:snapToGrid w:val="0"/>
        <w:spacing w:beforeLines="20" w:before="72" w:line="22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iPhone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快閃加碼優惠，優惠機款包含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i7 / i7 Plus / XR / XS / XS Max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，申辦期間自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108/11/11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上午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11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點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11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分至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108/11/14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上午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11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點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11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分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59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秒</w:t>
      </w:r>
      <w:r w:rsidRPr="000A70F1">
        <w:rPr>
          <w:rFonts w:ascii="Arial" w:eastAsia="標楷體" w:hAnsi="Arial" w:cs="Arial" w:hint="eastAsia"/>
          <w:color w:val="000000" w:themeColor="text1"/>
          <w:sz w:val="20"/>
          <w:szCs w:val="20"/>
        </w:rPr>
        <w:t>止，限中華電信網路門市線上申辦，各機款型號數量有限，售完為止。</w:t>
      </w:r>
    </w:p>
    <w:p w14:paraId="2C23CF15" w14:textId="6E5CF32D" w:rsidR="003246B0" w:rsidRPr="007F4FA2" w:rsidRDefault="003246B0" w:rsidP="007F4FA2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7F4FA2">
        <w:rPr>
          <w:rFonts w:ascii="Arial" w:eastAsia="標楷體" w:hAnsi="Arial" w:cs="Arial"/>
          <w:color w:val="000000" w:themeColor="text1"/>
          <w:sz w:val="20"/>
          <w:szCs w:val="20"/>
        </w:rPr>
        <w:t>上述購機方案指定資費享合約期間上網無限瀏覽、網內通話免費及中華電信</w:t>
      </w:r>
      <w:r w:rsidRPr="007F4FA2">
        <w:rPr>
          <w:rFonts w:ascii="Arial" w:eastAsia="標楷體" w:hAnsi="Arial" w:cs="Arial"/>
          <w:color w:val="000000" w:themeColor="text1"/>
          <w:sz w:val="20"/>
          <w:szCs w:val="20"/>
        </w:rPr>
        <w:t>Wi-Fi</w:t>
      </w:r>
      <w:r w:rsidRPr="007F4FA2">
        <w:rPr>
          <w:rFonts w:ascii="Arial" w:eastAsia="標楷體" w:hAnsi="Arial" w:cs="Arial"/>
          <w:color w:val="000000" w:themeColor="text1"/>
          <w:sz w:val="20"/>
          <w:szCs w:val="20"/>
        </w:rPr>
        <w:t>無線上網免費優惠，優惠到期後恢復牌告費率計收。</w:t>
      </w:r>
    </w:p>
    <w:p w14:paraId="0A0D97C2" w14:textId="77777777" w:rsidR="003E0E98" w:rsidRPr="00455713" w:rsidRDefault="003E0E98" w:rsidP="003E0E98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上述購機方案於最短租期內依所選方案可享每月定額網外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市話分鐘數優惠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每月贈送額度依當週期優惠有效天數比例計算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，於行動電話帳單中抵扣網外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市話通信費；提前解約需依實際已享網外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市話優惠金額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按未滿租期之日數比例計收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繳納電信費用補貼款。</w:t>
      </w:r>
    </w:p>
    <w:p w14:paraId="545BE53E" w14:textId="08A4DD8D" w:rsidR="003246B0" w:rsidRPr="003246B0" w:rsidRDefault="003246B0" w:rsidP="003246B0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「大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/1399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元方案」可與老客戶年資優惠或行動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VIP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購機折價優惠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二擇一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併用，手機促銷最多折至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元止。「老客戶年資優惠」係指申辦「大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4G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-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月繳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999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(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含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)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以上方案」，依門號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2~10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年年資與資費，分別可享購機折價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400~1000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元不等優惠，最多折抵至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元。</w:t>
      </w:r>
    </w:p>
    <w:p w14:paraId="43637B12" w14:textId="613ED9C8" w:rsidR="003E0E98" w:rsidRPr="00455713" w:rsidRDefault="003246B0" w:rsidP="003246B0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「行動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VIP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購機優惠」，依據優惠資格及續約等級可享購機折價最高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5,000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元，手機最多折抵至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0</w:t>
      </w:r>
      <w:r w:rsidRPr="003246B0">
        <w:rPr>
          <w:rFonts w:ascii="Arial" w:eastAsia="標楷體" w:hAnsi="Arial" w:cs="Arial" w:hint="eastAsia"/>
          <w:color w:val="000000" w:themeColor="text1"/>
          <w:sz w:val="20"/>
          <w:szCs w:val="20"/>
        </w:rPr>
        <w:t>元。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「行動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VIP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購機優惠」，依據優惠資格及續約等級可享購機折價最高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5,000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元，手機最低折抵至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0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元。</w:t>
      </w:r>
    </w:p>
    <w:p w14:paraId="5E4B8BB8" w14:textId="29A90B6D" w:rsidR="003E0E98" w:rsidRPr="00455713" w:rsidRDefault="00F53A52" w:rsidP="003E0E98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「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書城月讀包前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個月免月租」係指參加本優惠大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購機方案月繳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/1399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元，即享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書城月讀包服務前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3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個月免月租，第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4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個月起至合約期滿以每個月優惠價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元計費，租期屆滿如不繼續租用，須自行申請取消服務，贈送優惠不得要求折抵現金。活動詳情以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emome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網站公告為準。</w:t>
      </w:r>
    </w:p>
    <w:p w14:paraId="133BFE91" w14:textId="30B778F8" w:rsidR="003E0E98" w:rsidRPr="00455713" w:rsidRDefault="00F53A52" w:rsidP="003E0E98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Style w:val="aa"/>
          <w:rFonts w:ascii="Arial" w:eastAsia="標楷體" w:hAnsi="Arial" w:cs="Arial"/>
          <w:color w:val="000000" w:themeColor="text1"/>
          <w:sz w:val="20"/>
          <w:szCs w:val="20"/>
          <w:u w:val="none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參加本優惠大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購機方案月繳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/1399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元，於租期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30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個月內可透過中華電信網路門市、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或手機直撥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800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客服，依所選資費包裝申請「大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日租吃到飽」及「大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4G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定量型」漫遊上網方案，限網站公告之特定國家使用，且方案生效期間不可與適用國家相同之其他漫遊上網方案效期重疊。國際漫遊上網實際使用及傳輸速率會因國外業者提供之網路系統、涵蓋、上網地點之地形、氣候、建築物遮蔽情形及所使用之終端設備、使用人數、手機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應用軟體等因素而有所差異，上網品質無法完全與國內相同。詳細方案內容及注意事項請參考，本公司官方網站。</w:t>
      </w:r>
      <w:r w:rsidR="003E0E98" w:rsidRPr="00455713">
        <w:rPr>
          <w:rFonts w:ascii="Arial" w:eastAsia="標楷體" w:hAnsi="Arial" w:cs="Arial"/>
          <w:color w:val="000000" w:themeColor="text1"/>
          <w:sz w:val="20"/>
          <w:szCs w:val="20"/>
        </w:rPr>
        <w:t>詳細方案內容及注意事項請參考：</w:t>
      </w:r>
      <w:hyperlink r:id="rId7" w:history="1">
        <w:r w:rsidR="003E0E98" w:rsidRPr="00455713">
          <w:rPr>
            <w:rStyle w:val="aa"/>
            <w:rFonts w:ascii="Arial" w:eastAsia="標楷體" w:hAnsi="Arial" w:cs="Arial"/>
            <w:sz w:val="20"/>
            <w:szCs w:val="20"/>
          </w:rPr>
          <w:t>https://www.cht.com.tw/home/campaign/roamingbig4g/index.html</w:t>
        </w:r>
      </w:hyperlink>
    </w:p>
    <w:p w14:paraId="09A88E4D" w14:textId="6D35F2DB" w:rsidR="00455713" w:rsidRPr="00455713" w:rsidRDefault="00455713" w:rsidP="003E0E98">
      <w:pPr>
        <w:pStyle w:val="a7"/>
        <w:numPr>
          <w:ilvl w:val="0"/>
          <w:numId w:val="1"/>
        </w:numPr>
        <w:snapToGrid w:val="0"/>
        <w:spacing w:line="240" w:lineRule="exact"/>
        <w:ind w:leftChars="0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參加本優惠選擇月繳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999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/1399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元並選搭精采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Hami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包者，享免費加贈「導航王全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3D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」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，一個門號限享一次優惠。租約期間內客戶申租之門號有提前解約情形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(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包含但不限於退租、一退一租、欠拆、調降資費至所選方案費率限制以下、轉預付卡等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)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，則本優惠即時停止，日後原號或新號復租時，本優惠將無法通過認證繼續使用。「導航王全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3D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」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App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正式開通後，無法跨作業系統或跨商城轉移。</w:t>
      </w:r>
    </w:p>
    <w:p w14:paraId="7CE9965E" w14:textId="682CB1BB" w:rsidR="003E0E98" w:rsidRPr="002D73EE" w:rsidRDefault="00455713" w:rsidP="003E0E98">
      <w:pPr>
        <w:pStyle w:val="a7"/>
        <w:widowControl w:val="0"/>
        <w:numPr>
          <w:ilvl w:val="0"/>
          <w:numId w:val="1"/>
        </w:numPr>
        <w:shd w:val="clear" w:color="auto" w:fill="FFFFFF"/>
        <w:snapToGrid w:val="0"/>
        <w:spacing w:line="220" w:lineRule="exact"/>
        <w:ind w:leftChars="0" w:left="482" w:hanging="482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上述活動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申辦資格與限制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優惠內容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價格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詳細內容依申辦優惠同意書為準，有關優惠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/</w:t>
      </w:r>
      <w:r w:rsidRPr="00455713">
        <w:rPr>
          <w:rFonts w:ascii="Arial" w:eastAsia="標楷體" w:hAnsi="Arial" w:cs="Arial"/>
          <w:color w:val="000000" w:themeColor="text1"/>
          <w:sz w:val="20"/>
          <w:szCs w:val="20"/>
        </w:rPr>
        <w:t>服務相關內容，中華電信保有隨時修正、暫停或終止之權利。</w:t>
      </w:r>
    </w:p>
    <w:sectPr w:rsidR="003E0E98" w:rsidRPr="002D73EE" w:rsidSect="00103E7F">
      <w:pgSz w:w="11906" w:h="16838"/>
      <w:pgMar w:top="567" w:right="566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5DEE" w14:textId="77777777" w:rsidR="002157D4" w:rsidRDefault="002157D4" w:rsidP="006F2439">
      <w:r>
        <w:separator/>
      </w:r>
    </w:p>
  </w:endnote>
  <w:endnote w:type="continuationSeparator" w:id="0">
    <w:p w14:paraId="739C842E" w14:textId="77777777" w:rsidR="002157D4" w:rsidRDefault="002157D4" w:rsidP="006F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9CC1B" w14:textId="77777777" w:rsidR="002157D4" w:rsidRDefault="002157D4" w:rsidP="006F2439">
      <w:r>
        <w:separator/>
      </w:r>
    </w:p>
  </w:footnote>
  <w:footnote w:type="continuationSeparator" w:id="0">
    <w:p w14:paraId="3F9A8729" w14:textId="77777777" w:rsidR="002157D4" w:rsidRDefault="002157D4" w:rsidP="006F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E7B0B"/>
    <w:multiLevelType w:val="hybridMultilevel"/>
    <w:tmpl w:val="951A72C2"/>
    <w:lvl w:ilvl="0" w:tplc="EA2A0DE6">
      <w:start w:val="1"/>
      <w:numFmt w:val="decimal"/>
      <w:lvlText w:val="%1."/>
      <w:lvlJc w:val="left"/>
      <w:pPr>
        <w:ind w:left="-372" w:hanging="480"/>
      </w:pPr>
      <w:rPr>
        <w:rFonts w:ascii="Arial" w:eastAsia="標楷體" w:hAnsi="Arial" w:cs="Arial"/>
        <w:color w:val="auto"/>
        <w:sz w:val="20"/>
        <w:szCs w:val="26"/>
      </w:rPr>
    </w:lvl>
    <w:lvl w:ilvl="1" w:tplc="04090019">
      <w:start w:val="1"/>
      <w:numFmt w:val="ideographTraditional"/>
      <w:lvlText w:val="%2、"/>
      <w:lvlJc w:val="left"/>
      <w:pPr>
        <w:ind w:left="108" w:hanging="480"/>
      </w:pPr>
    </w:lvl>
    <w:lvl w:ilvl="2" w:tplc="0409001B">
      <w:start w:val="1"/>
      <w:numFmt w:val="lowerRoman"/>
      <w:lvlText w:val="%3."/>
      <w:lvlJc w:val="right"/>
      <w:pPr>
        <w:ind w:left="588" w:hanging="480"/>
      </w:pPr>
    </w:lvl>
    <w:lvl w:ilvl="3" w:tplc="0409000F">
      <w:start w:val="1"/>
      <w:numFmt w:val="decimal"/>
      <w:lvlText w:val="%4."/>
      <w:lvlJc w:val="left"/>
      <w:pPr>
        <w:ind w:left="1068" w:hanging="480"/>
      </w:pPr>
    </w:lvl>
    <w:lvl w:ilvl="4" w:tplc="04090019">
      <w:start w:val="1"/>
      <w:numFmt w:val="ideographTraditional"/>
      <w:lvlText w:val="%5、"/>
      <w:lvlJc w:val="left"/>
      <w:pPr>
        <w:ind w:left="1548" w:hanging="480"/>
      </w:pPr>
    </w:lvl>
    <w:lvl w:ilvl="5" w:tplc="0409001B">
      <w:start w:val="1"/>
      <w:numFmt w:val="lowerRoman"/>
      <w:lvlText w:val="%6."/>
      <w:lvlJc w:val="right"/>
      <w:pPr>
        <w:ind w:left="2028" w:hanging="480"/>
      </w:pPr>
    </w:lvl>
    <w:lvl w:ilvl="6" w:tplc="0409000F">
      <w:start w:val="1"/>
      <w:numFmt w:val="decimal"/>
      <w:lvlText w:val="%7."/>
      <w:lvlJc w:val="left"/>
      <w:pPr>
        <w:ind w:left="2508" w:hanging="480"/>
      </w:pPr>
    </w:lvl>
    <w:lvl w:ilvl="7" w:tplc="04090019">
      <w:start w:val="1"/>
      <w:numFmt w:val="ideographTraditional"/>
      <w:lvlText w:val="%8、"/>
      <w:lvlJc w:val="left"/>
      <w:pPr>
        <w:ind w:left="2988" w:hanging="480"/>
      </w:pPr>
    </w:lvl>
    <w:lvl w:ilvl="8" w:tplc="0409001B">
      <w:start w:val="1"/>
      <w:numFmt w:val="lowerRoman"/>
      <w:lvlText w:val="%9."/>
      <w:lvlJc w:val="right"/>
      <w:pPr>
        <w:ind w:left="3468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A"/>
    <w:rsid w:val="00103E7F"/>
    <w:rsid w:val="002157D4"/>
    <w:rsid w:val="00266735"/>
    <w:rsid w:val="00267A40"/>
    <w:rsid w:val="002B4B7B"/>
    <w:rsid w:val="002C0B23"/>
    <w:rsid w:val="002D73EE"/>
    <w:rsid w:val="002E3C8B"/>
    <w:rsid w:val="002F064A"/>
    <w:rsid w:val="003246B0"/>
    <w:rsid w:val="0034679F"/>
    <w:rsid w:val="00357F1C"/>
    <w:rsid w:val="003E0E98"/>
    <w:rsid w:val="0041291F"/>
    <w:rsid w:val="00455713"/>
    <w:rsid w:val="00464172"/>
    <w:rsid w:val="005821C2"/>
    <w:rsid w:val="005C577A"/>
    <w:rsid w:val="006B7958"/>
    <w:rsid w:val="006C5D6A"/>
    <w:rsid w:val="006F2439"/>
    <w:rsid w:val="006F34C8"/>
    <w:rsid w:val="00721654"/>
    <w:rsid w:val="007F4FA2"/>
    <w:rsid w:val="00811F6F"/>
    <w:rsid w:val="00873768"/>
    <w:rsid w:val="008947CF"/>
    <w:rsid w:val="00936A91"/>
    <w:rsid w:val="00984845"/>
    <w:rsid w:val="009A0592"/>
    <w:rsid w:val="00B90EDC"/>
    <w:rsid w:val="00C20257"/>
    <w:rsid w:val="00C63A04"/>
    <w:rsid w:val="00CD2977"/>
    <w:rsid w:val="00D0791E"/>
    <w:rsid w:val="00EF4DA5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2218B"/>
  <w15:chartTrackingRefBased/>
  <w15:docId w15:val="{A6992CAB-EF18-48F8-BAFC-B0701A1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4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439"/>
    <w:rPr>
      <w:sz w:val="20"/>
      <w:szCs w:val="20"/>
    </w:rPr>
  </w:style>
  <w:style w:type="paragraph" w:styleId="a7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8"/>
    <w:uiPriority w:val="34"/>
    <w:qFormat/>
    <w:rsid w:val="006F243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F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7"/>
    <w:uiPriority w:val="34"/>
    <w:locked/>
    <w:rsid w:val="006F2439"/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nhideWhenUsed/>
    <w:rsid w:val="003E0E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53A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F53A52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73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t.com.tw/home/campaign/roamingbig4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KimCH Chin</dc:creator>
  <cp:keywords/>
  <dc:description/>
  <cp:lastModifiedBy>Windows 使用者</cp:lastModifiedBy>
  <cp:revision>2</cp:revision>
  <cp:lastPrinted>2019-11-05T01:52:00Z</cp:lastPrinted>
  <dcterms:created xsi:type="dcterms:W3CDTF">2019-11-06T07:04:00Z</dcterms:created>
  <dcterms:modified xsi:type="dcterms:W3CDTF">2019-11-06T07:04:00Z</dcterms:modified>
</cp:coreProperties>
</file>