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16" w:rsidRPr="00D16DA5" w:rsidRDefault="00157E16" w:rsidP="00157E16">
      <w:pPr>
        <w:spacing w:line="0" w:lineRule="atLeast"/>
        <w:ind w:rightChars="-144" w:right="-346"/>
        <w:jc w:val="center"/>
        <w:rPr>
          <w:rFonts w:eastAsia="標楷體" w:cs="標楷體"/>
          <w:sz w:val="36"/>
          <w:szCs w:val="36"/>
        </w:rPr>
      </w:pPr>
      <w:bookmarkStart w:id="0" w:name="_GoBack"/>
      <w:bookmarkEnd w:id="0"/>
      <w:r w:rsidRPr="00D16DA5">
        <w:rPr>
          <w:rFonts w:eastAsia="標楷體" w:cs="標楷體" w:hint="eastAsia"/>
          <w:sz w:val="36"/>
          <w:szCs w:val="36"/>
        </w:rPr>
        <w:t>【新聞附件】</w:t>
      </w:r>
    </w:p>
    <w:p w:rsidR="00157E16" w:rsidRPr="00D16DA5" w:rsidRDefault="00157E16" w:rsidP="00123613">
      <w:pPr>
        <w:spacing w:line="720" w:lineRule="exact"/>
        <w:ind w:rightChars="-144" w:right="-346"/>
        <w:rPr>
          <w:rFonts w:eastAsia="標楷體" w:cs="標楷體"/>
        </w:rPr>
      </w:pPr>
      <w:r w:rsidRPr="00D16DA5">
        <w:rPr>
          <w:rFonts w:eastAsia="標楷體" w:cs="標楷體" w:hint="eastAsia"/>
        </w:rPr>
        <w:t>※</w:t>
      </w:r>
      <w:proofErr w:type="gramStart"/>
      <w:r w:rsidRPr="00D16DA5">
        <w:rPr>
          <w:rFonts w:eastAsia="標楷體" w:cs="標楷體" w:hint="eastAsia"/>
        </w:rPr>
        <w:t>中華電信電競產品</w:t>
      </w:r>
      <w:proofErr w:type="gramEnd"/>
      <w:r w:rsidRPr="00D16DA5">
        <w:rPr>
          <w:rFonts w:eastAsia="標楷體" w:cs="標楷體" w:hint="eastAsia"/>
        </w:rPr>
        <w:t>說明</w:t>
      </w:r>
    </w:p>
    <w:p w:rsidR="00157E16" w:rsidRPr="00D16DA5" w:rsidRDefault="00157E16" w:rsidP="00EE7610">
      <w:pPr>
        <w:pStyle w:val="aa"/>
        <w:numPr>
          <w:ilvl w:val="0"/>
          <w:numId w:val="5"/>
        </w:numPr>
        <w:spacing w:before="240" w:line="0" w:lineRule="atLeast"/>
        <w:ind w:leftChars="0" w:rightChars="-144" w:right="-346"/>
        <w:rPr>
          <w:rFonts w:eastAsia="標楷體" w:cs="標楷體"/>
        </w:rPr>
      </w:pPr>
      <w:proofErr w:type="gramStart"/>
      <w:r w:rsidRPr="00D16DA5">
        <w:rPr>
          <w:rFonts w:eastAsia="標楷體" w:cs="標楷體" w:hint="eastAsia"/>
        </w:rPr>
        <w:t>寬頻電競產品</w:t>
      </w:r>
      <w:proofErr w:type="gramEnd"/>
      <w:r w:rsidR="00EE7610" w:rsidRPr="00D16DA5">
        <w:rPr>
          <w:rFonts w:eastAsia="標楷體" w:cs="標楷體" w:hint="eastAsia"/>
        </w:rPr>
        <w:t>－「</w:t>
      </w:r>
      <w:r w:rsidR="00EE7610" w:rsidRPr="00D16DA5">
        <w:rPr>
          <w:rFonts w:eastAsia="標楷體" w:cs="標楷體" w:hint="eastAsia"/>
        </w:rPr>
        <w:t>HiNet</w:t>
      </w:r>
      <w:r w:rsidR="00EE7610" w:rsidRPr="00D16DA5">
        <w:rPr>
          <w:rFonts w:eastAsia="標楷體" w:cs="標楷體" w:hint="eastAsia"/>
        </w:rPr>
        <w:t>遊戲加速器」</w:t>
      </w:r>
    </w:p>
    <w:p w:rsidR="00123613" w:rsidRPr="00D16DA5" w:rsidRDefault="00123613" w:rsidP="004853E5">
      <w:pPr>
        <w:numPr>
          <w:ilvl w:val="0"/>
          <w:numId w:val="7"/>
        </w:numPr>
        <w:snapToGrid w:val="0"/>
        <w:spacing w:line="276" w:lineRule="auto"/>
        <w:jc w:val="both"/>
        <w:rPr>
          <w:rFonts w:ascii="Calibri" w:eastAsia="標楷體" w:hAnsi="Calibri"/>
        </w:rPr>
      </w:pPr>
      <w:r w:rsidRPr="00D16DA5">
        <w:rPr>
          <w:rFonts w:ascii="Calibri" w:eastAsia="標楷體" w:hAnsi="Calibri" w:hint="eastAsia"/>
        </w:rPr>
        <w:t>活動時間：</w:t>
      </w:r>
      <w:r w:rsidR="00EE7610" w:rsidRPr="00D16DA5">
        <w:rPr>
          <w:rFonts w:ascii="Calibri" w:eastAsia="標楷體" w:hAnsi="Calibri" w:hint="eastAsia"/>
        </w:rPr>
        <w:t>即日起</w:t>
      </w:r>
      <w:r w:rsidR="001207E8" w:rsidRPr="00D16DA5">
        <w:rPr>
          <w:rFonts w:ascii="Calibri" w:eastAsia="標楷體" w:hAnsi="Calibri"/>
        </w:rPr>
        <w:t>~</w:t>
      </w:r>
      <w:r w:rsidR="001207E8" w:rsidRPr="00D16DA5">
        <w:rPr>
          <w:rFonts w:ascii="Calibri" w:eastAsia="標楷體" w:hAnsi="Calibri" w:hint="eastAsia"/>
        </w:rPr>
        <w:t>2018</w:t>
      </w:r>
      <w:r w:rsidR="00EE7610" w:rsidRPr="00D16DA5">
        <w:rPr>
          <w:rFonts w:ascii="Calibri" w:eastAsia="標楷體" w:hAnsi="Calibri"/>
        </w:rPr>
        <w:t>/</w:t>
      </w:r>
      <w:r w:rsidR="00EE7610" w:rsidRPr="00D16DA5">
        <w:rPr>
          <w:rFonts w:ascii="Calibri" w:eastAsia="標楷體" w:hAnsi="Calibri" w:hint="eastAsia"/>
        </w:rPr>
        <w:t>12/31(</w:t>
      </w:r>
      <w:r w:rsidR="00EE7610" w:rsidRPr="00D16DA5">
        <w:rPr>
          <w:rFonts w:ascii="Calibri" w:eastAsia="標楷體" w:hAnsi="Calibri" w:hint="eastAsia"/>
        </w:rPr>
        <w:t>五</w:t>
      </w:r>
      <w:r w:rsidR="00EE7610" w:rsidRPr="00D16DA5">
        <w:rPr>
          <w:rFonts w:ascii="Calibri" w:eastAsia="標楷體" w:hAnsi="Calibri" w:hint="eastAsia"/>
        </w:rPr>
        <w:t>)</w:t>
      </w:r>
      <w:r w:rsidR="00EE7610" w:rsidRPr="00D16DA5">
        <w:rPr>
          <w:rFonts w:ascii="Calibri" w:eastAsia="標楷體" w:hAnsi="Calibri" w:hint="eastAsia"/>
        </w:rPr>
        <w:t>下午五點</w:t>
      </w:r>
      <w:proofErr w:type="gramStart"/>
      <w:r w:rsidR="001207E8" w:rsidRPr="00D16DA5">
        <w:rPr>
          <w:rFonts w:ascii="Calibri" w:eastAsia="標楷體" w:hAnsi="Calibri" w:hint="eastAsia"/>
        </w:rPr>
        <w:t>止</w:t>
      </w:r>
      <w:proofErr w:type="gramEnd"/>
    </w:p>
    <w:p w:rsidR="00EE7610" w:rsidRPr="00D16DA5" w:rsidRDefault="00EE7610" w:rsidP="004853E5">
      <w:pPr>
        <w:numPr>
          <w:ilvl w:val="0"/>
          <w:numId w:val="7"/>
        </w:numPr>
        <w:snapToGrid w:val="0"/>
        <w:spacing w:line="276" w:lineRule="auto"/>
        <w:jc w:val="both"/>
        <w:rPr>
          <w:rFonts w:ascii="Calibri" w:eastAsia="標楷體" w:hAnsi="Calibri"/>
        </w:rPr>
      </w:pPr>
      <w:r w:rsidRPr="00D16DA5">
        <w:rPr>
          <w:rFonts w:ascii="Calibri" w:eastAsia="標楷體" w:hAnsi="Calibri" w:hint="eastAsia"/>
        </w:rPr>
        <w:t>適用對象</w:t>
      </w:r>
      <w:r w:rsidR="00123613" w:rsidRPr="00D16DA5">
        <w:rPr>
          <w:rFonts w:ascii="Calibri" w:eastAsia="標楷體" w:hAnsi="Calibri" w:hint="eastAsia"/>
        </w:rPr>
        <w:t>：</w:t>
      </w:r>
      <w:r w:rsidRPr="00D16DA5">
        <w:rPr>
          <w:rFonts w:ascii="Calibri" w:eastAsia="標楷體" w:hAnsi="Calibri" w:hint="eastAsia"/>
        </w:rPr>
        <w:t>申請</w:t>
      </w:r>
      <w:r w:rsidRPr="00D16DA5">
        <w:rPr>
          <w:rFonts w:ascii="Calibri" w:eastAsia="標楷體" w:hAnsi="Calibri" w:hint="eastAsia"/>
        </w:rPr>
        <w:t>HiNet</w:t>
      </w:r>
      <w:r w:rsidRPr="00D16DA5">
        <w:rPr>
          <w:rFonts w:ascii="Calibri" w:eastAsia="標楷體" w:hAnsi="Calibri" w:hint="eastAsia"/>
        </w:rPr>
        <w:t>遊戲加速器月繳、年約月繳及年繳之客戶</w:t>
      </w:r>
    </w:p>
    <w:p w:rsidR="00EE7610" w:rsidRPr="00D16DA5" w:rsidRDefault="00EE7610" w:rsidP="00EE7610">
      <w:pPr>
        <w:numPr>
          <w:ilvl w:val="0"/>
          <w:numId w:val="7"/>
        </w:numPr>
        <w:snapToGrid w:val="0"/>
        <w:spacing w:line="276" w:lineRule="auto"/>
        <w:jc w:val="both"/>
        <w:rPr>
          <w:rFonts w:ascii="Calibri" w:eastAsia="標楷體" w:hAnsi="Calibri"/>
        </w:rPr>
      </w:pPr>
      <w:r w:rsidRPr="00D16DA5">
        <w:rPr>
          <w:rFonts w:ascii="Calibri" w:eastAsia="標楷體" w:hAnsi="Calibri" w:hint="eastAsia"/>
        </w:rPr>
        <w:t>方案說明：月繳、年約月繳、</w:t>
      </w:r>
      <w:proofErr w:type="gramStart"/>
      <w:r w:rsidRPr="00D16DA5">
        <w:rPr>
          <w:rFonts w:ascii="Calibri" w:eastAsia="標楷體" w:hAnsi="Calibri" w:hint="eastAsia"/>
        </w:rPr>
        <w:t>年繳綁約一年</w:t>
      </w:r>
      <w:proofErr w:type="gramEnd"/>
      <w:r w:rsidRPr="00D16DA5">
        <w:rPr>
          <w:rFonts w:ascii="Calibri" w:eastAsia="標楷體" w:hAnsi="Calibri" w:hint="eastAsia"/>
        </w:rPr>
        <w:t xml:space="preserve"> </w:t>
      </w:r>
    </w:p>
    <w:p w:rsidR="00EE7610" w:rsidRPr="00D16DA5" w:rsidRDefault="00EE7610" w:rsidP="00381F51">
      <w:pPr>
        <w:pStyle w:val="aa"/>
        <w:numPr>
          <w:ilvl w:val="0"/>
          <w:numId w:val="11"/>
        </w:numPr>
        <w:snapToGrid w:val="0"/>
        <w:spacing w:line="276" w:lineRule="auto"/>
        <w:ind w:leftChars="0" w:left="851" w:hanging="284"/>
        <w:jc w:val="both"/>
        <w:rPr>
          <w:rFonts w:ascii="Calibri" w:eastAsia="標楷體" w:hAnsi="Calibri"/>
        </w:rPr>
      </w:pPr>
      <w:r w:rsidRPr="00D16DA5">
        <w:rPr>
          <w:rFonts w:ascii="Calibri" w:eastAsia="標楷體" w:hAnsi="Calibri" w:hint="eastAsia"/>
        </w:rPr>
        <w:t>月繳：首月</w:t>
      </w:r>
      <w:r w:rsidRPr="00D16DA5">
        <w:rPr>
          <w:rFonts w:ascii="Calibri" w:eastAsia="標楷體" w:hAnsi="Calibri" w:hint="eastAsia"/>
        </w:rPr>
        <w:t>0</w:t>
      </w:r>
      <w:r w:rsidRPr="00D16DA5">
        <w:rPr>
          <w:rFonts w:ascii="Calibri" w:eastAsia="標楷體" w:hAnsi="Calibri" w:hint="eastAsia"/>
        </w:rPr>
        <w:t>元，次月開始計費每月</w:t>
      </w:r>
      <w:r w:rsidRPr="00D16DA5">
        <w:rPr>
          <w:rFonts w:ascii="Calibri" w:eastAsia="標楷體" w:hAnsi="Calibri" w:hint="eastAsia"/>
        </w:rPr>
        <w:t>299</w:t>
      </w:r>
      <w:r w:rsidRPr="00D16DA5">
        <w:rPr>
          <w:rFonts w:ascii="Calibri" w:eastAsia="標楷體" w:hAnsi="Calibri" w:hint="eastAsia"/>
        </w:rPr>
        <w:t>元，</w:t>
      </w:r>
      <w:r w:rsidR="00381F51" w:rsidRPr="00381F51">
        <w:rPr>
          <w:rFonts w:ascii="Calibri" w:eastAsia="標楷體" w:hAnsi="Calibri" w:hint="eastAsia"/>
        </w:rPr>
        <w:t>最短租期一年，每月自動出帳。</w:t>
      </w:r>
    </w:p>
    <w:p w:rsidR="00EE7610" w:rsidRPr="00D16DA5" w:rsidRDefault="00EE7610" w:rsidP="001207E8">
      <w:pPr>
        <w:pStyle w:val="aa"/>
        <w:numPr>
          <w:ilvl w:val="0"/>
          <w:numId w:val="11"/>
        </w:numPr>
        <w:snapToGrid w:val="0"/>
        <w:spacing w:line="276" w:lineRule="auto"/>
        <w:ind w:leftChars="0" w:left="851" w:hanging="284"/>
        <w:jc w:val="both"/>
        <w:rPr>
          <w:rFonts w:ascii="Calibri" w:eastAsia="標楷體" w:hAnsi="Calibri"/>
        </w:rPr>
      </w:pPr>
      <w:r w:rsidRPr="00D16DA5">
        <w:rPr>
          <w:rFonts w:ascii="Calibri" w:eastAsia="標楷體" w:hAnsi="Calibri" w:hint="eastAsia"/>
        </w:rPr>
        <w:t>年約月繳：首年</w:t>
      </w:r>
      <w:r w:rsidRPr="00D16DA5">
        <w:rPr>
          <w:rFonts w:ascii="Calibri" w:eastAsia="標楷體" w:hAnsi="Calibri" w:hint="eastAsia"/>
        </w:rPr>
        <w:t>1~2</w:t>
      </w:r>
      <w:r w:rsidRPr="00D16DA5">
        <w:rPr>
          <w:rFonts w:ascii="Calibri" w:eastAsia="標楷體" w:hAnsi="Calibri" w:hint="eastAsia"/>
        </w:rPr>
        <w:t>月</w:t>
      </w:r>
      <w:r w:rsidRPr="00D16DA5">
        <w:rPr>
          <w:rFonts w:ascii="Calibri" w:eastAsia="標楷體" w:hAnsi="Calibri" w:hint="eastAsia"/>
        </w:rPr>
        <w:t>0</w:t>
      </w:r>
      <w:r w:rsidRPr="00D16DA5">
        <w:rPr>
          <w:rFonts w:ascii="Calibri" w:eastAsia="標楷體" w:hAnsi="Calibri" w:hint="eastAsia"/>
        </w:rPr>
        <w:t>元</w:t>
      </w:r>
      <w:r w:rsidRPr="00D16DA5">
        <w:rPr>
          <w:rFonts w:ascii="Calibri" w:eastAsia="標楷體" w:hAnsi="Calibri" w:hint="eastAsia"/>
        </w:rPr>
        <w:t>/</w:t>
      </w:r>
      <w:r w:rsidRPr="00D16DA5">
        <w:rPr>
          <w:rFonts w:ascii="Calibri" w:eastAsia="標楷體" w:hAnsi="Calibri" w:hint="eastAsia"/>
        </w:rPr>
        <w:t>月，</w:t>
      </w:r>
      <w:r w:rsidRPr="00D16DA5">
        <w:rPr>
          <w:rFonts w:ascii="Calibri" w:eastAsia="標楷體" w:hAnsi="Calibri" w:hint="eastAsia"/>
        </w:rPr>
        <w:t>3~12</w:t>
      </w:r>
      <w:r w:rsidRPr="00D16DA5">
        <w:rPr>
          <w:rFonts w:ascii="Calibri" w:eastAsia="標楷體" w:hAnsi="Calibri" w:hint="eastAsia"/>
        </w:rPr>
        <w:t>月</w:t>
      </w:r>
      <w:r w:rsidRPr="00D16DA5">
        <w:rPr>
          <w:rFonts w:ascii="Calibri" w:eastAsia="標楷體" w:hAnsi="Calibri" w:hint="eastAsia"/>
        </w:rPr>
        <w:t>239</w:t>
      </w:r>
      <w:r w:rsidRPr="00D16DA5">
        <w:rPr>
          <w:rFonts w:ascii="Calibri" w:eastAsia="標楷體" w:hAnsi="Calibri" w:hint="eastAsia"/>
        </w:rPr>
        <w:t>元</w:t>
      </w:r>
      <w:r w:rsidRPr="00D16DA5">
        <w:rPr>
          <w:rFonts w:ascii="Calibri" w:eastAsia="標楷體" w:hAnsi="Calibri" w:hint="eastAsia"/>
        </w:rPr>
        <w:t>/</w:t>
      </w:r>
      <w:r w:rsidRPr="00D16DA5">
        <w:rPr>
          <w:rFonts w:ascii="Calibri" w:eastAsia="標楷體" w:hAnsi="Calibri" w:hint="eastAsia"/>
        </w:rPr>
        <w:t>月，次年恢復月繳原價</w:t>
      </w:r>
      <w:r w:rsidRPr="00D16DA5">
        <w:rPr>
          <w:rFonts w:ascii="Calibri" w:eastAsia="標楷體" w:hAnsi="Calibri" w:hint="eastAsia"/>
        </w:rPr>
        <w:t>299</w:t>
      </w:r>
      <w:r w:rsidRPr="00D16DA5">
        <w:rPr>
          <w:rFonts w:ascii="Calibri" w:eastAsia="標楷體" w:hAnsi="Calibri" w:hint="eastAsia"/>
        </w:rPr>
        <w:t>元</w:t>
      </w:r>
      <w:r w:rsidRPr="00D16DA5">
        <w:rPr>
          <w:rFonts w:ascii="Calibri" w:eastAsia="標楷體" w:hAnsi="Calibri" w:hint="eastAsia"/>
        </w:rPr>
        <w:t>/</w:t>
      </w:r>
      <w:r w:rsidRPr="00D16DA5">
        <w:rPr>
          <w:rFonts w:ascii="Calibri" w:eastAsia="標楷體" w:hAnsi="Calibri" w:hint="eastAsia"/>
        </w:rPr>
        <w:t>月</w:t>
      </w:r>
      <w:r w:rsidRPr="00D16DA5">
        <w:rPr>
          <w:rFonts w:ascii="Calibri" w:eastAsia="標楷體" w:hAnsi="Calibri" w:hint="eastAsia"/>
        </w:rPr>
        <w:t>(</w:t>
      </w:r>
      <w:r w:rsidRPr="00D16DA5">
        <w:rPr>
          <w:rFonts w:ascii="Calibri" w:eastAsia="標楷體" w:hAnsi="Calibri" w:hint="eastAsia"/>
        </w:rPr>
        <w:t>首年平均約</w:t>
      </w:r>
      <w:r w:rsidRPr="00D16DA5">
        <w:rPr>
          <w:rFonts w:ascii="Calibri" w:eastAsia="標楷體" w:hAnsi="Calibri" w:hint="eastAsia"/>
        </w:rPr>
        <w:t>199</w:t>
      </w:r>
      <w:r w:rsidRPr="00D16DA5">
        <w:rPr>
          <w:rFonts w:ascii="Calibri" w:eastAsia="標楷體" w:hAnsi="Calibri" w:hint="eastAsia"/>
        </w:rPr>
        <w:t>元</w:t>
      </w:r>
      <w:r w:rsidRPr="00D16DA5">
        <w:rPr>
          <w:rFonts w:ascii="Calibri" w:eastAsia="標楷體" w:hAnsi="Calibri" w:hint="eastAsia"/>
        </w:rPr>
        <w:t>/</w:t>
      </w:r>
      <w:r w:rsidRPr="00D16DA5">
        <w:rPr>
          <w:rFonts w:ascii="Calibri" w:eastAsia="標楷體" w:hAnsi="Calibri" w:hint="eastAsia"/>
        </w:rPr>
        <w:t>月</w:t>
      </w:r>
      <w:r w:rsidRPr="00D16DA5">
        <w:rPr>
          <w:rFonts w:ascii="Calibri" w:eastAsia="標楷體" w:hAnsi="Calibri" w:hint="eastAsia"/>
        </w:rPr>
        <w:t>)</w:t>
      </w:r>
    </w:p>
    <w:p w:rsidR="00123613" w:rsidRPr="00D16DA5" w:rsidRDefault="00EE7610" w:rsidP="001207E8">
      <w:pPr>
        <w:pStyle w:val="aa"/>
        <w:numPr>
          <w:ilvl w:val="0"/>
          <w:numId w:val="11"/>
        </w:numPr>
        <w:snapToGrid w:val="0"/>
        <w:spacing w:line="276" w:lineRule="auto"/>
        <w:ind w:leftChars="0" w:left="851" w:hanging="284"/>
        <w:jc w:val="both"/>
        <w:rPr>
          <w:rFonts w:ascii="Calibri" w:eastAsia="標楷體" w:hAnsi="Calibri"/>
        </w:rPr>
      </w:pPr>
      <w:r w:rsidRPr="00D16DA5">
        <w:rPr>
          <w:rFonts w:ascii="Calibri" w:eastAsia="標楷體" w:hAnsi="Calibri" w:hint="eastAsia"/>
        </w:rPr>
        <w:t>年繳：首年</w:t>
      </w:r>
      <w:r w:rsidRPr="00D16DA5">
        <w:rPr>
          <w:rFonts w:ascii="Calibri" w:eastAsia="標楷體" w:hAnsi="Calibri" w:hint="eastAsia"/>
        </w:rPr>
        <w:t>2,249</w:t>
      </w:r>
      <w:r w:rsidRPr="00D16DA5">
        <w:rPr>
          <w:rFonts w:ascii="Calibri" w:eastAsia="標楷體" w:hAnsi="Calibri" w:hint="eastAsia"/>
        </w:rPr>
        <w:t>元</w:t>
      </w:r>
      <w:r w:rsidRPr="00D16DA5">
        <w:rPr>
          <w:rFonts w:ascii="Calibri" w:eastAsia="標楷體" w:hAnsi="Calibri" w:hint="eastAsia"/>
        </w:rPr>
        <w:t>/</w:t>
      </w:r>
      <w:r w:rsidRPr="00D16DA5">
        <w:rPr>
          <w:rFonts w:ascii="Calibri" w:eastAsia="標楷體" w:hAnsi="Calibri" w:hint="eastAsia"/>
        </w:rPr>
        <w:t>年，次年恢復年繳原價</w:t>
      </w:r>
      <w:r w:rsidRPr="00D16DA5">
        <w:rPr>
          <w:rFonts w:ascii="Calibri" w:eastAsia="標楷體" w:hAnsi="Calibri" w:hint="eastAsia"/>
        </w:rPr>
        <w:t>2</w:t>
      </w:r>
      <w:r w:rsidR="00D6518C" w:rsidRPr="00D16DA5">
        <w:rPr>
          <w:rFonts w:ascii="Calibri" w:eastAsia="標楷體" w:hAnsi="Calibri" w:hint="eastAsia"/>
        </w:rPr>
        <w:t>,</w:t>
      </w:r>
      <w:r w:rsidRPr="00D16DA5">
        <w:rPr>
          <w:rFonts w:ascii="Calibri" w:eastAsia="標楷體" w:hAnsi="Calibri" w:hint="eastAsia"/>
        </w:rPr>
        <w:t>869</w:t>
      </w:r>
      <w:r w:rsidRPr="00D16DA5">
        <w:rPr>
          <w:rFonts w:ascii="Calibri" w:eastAsia="標楷體" w:hAnsi="Calibri" w:hint="eastAsia"/>
        </w:rPr>
        <w:t>元</w:t>
      </w:r>
      <w:r w:rsidRPr="00D16DA5">
        <w:rPr>
          <w:rFonts w:ascii="Calibri" w:eastAsia="標楷體" w:hAnsi="Calibri" w:hint="eastAsia"/>
        </w:rPr>
        <w:t>/</w:t>
      </w:r>
      <w:r w:rsidRPr="00D16DA5">
        <w:rPr>
          <w:rFonts w:ascii="Calibri" w:eastAsia="標楷體" w:hAnsi="Calibri" w:hint="eastAsia"/>
        </w:rPr>
        <w:t>年</w:t>
      </w:r>
      <w:r w:rsidRPr="00D16DA5">
        <w:rPr>
          <w:rFonts w:ascii="Calibri" w:eastAsia="標楷體" w:hAnsi="Calibri" w:hint="eastAsia"/>
        </w:rPr>
        <w:t>(</w:t>
      </w:r>
      <w:r w:rsidRPr="00D16DA5">
        <w:rPr>
          <w:rFonts w:ascii="Calibri" w:eastAsia="標楷體" w:hAnsi="Calibri" w:hint="eastAsia"/>
        </w:rPr>
        <w:t>首年平均約</w:t>
      </w:r>
      <w:r w:rsidRPr="00D16DA5">
        <w:rPr>
          <w:rFonts w:ascii="Calibri" w:eastAsia="標楷體" w:hAnsi="Calibri" w:hint="eastAsia"/>
        </w:rPr>
        <w:t>188</w:t>
      </w:r>
      <w:r w:rsidRPr="00D16DA5">
        <w:rPr>
          <w:rFonts w:ascii="Calibri" w:eastAsia="標楷體" w:hAnsi="Calibri" w:hint="eastAsia"/>
        </w:rPr>
        <w:t>元</w:t>
      </w:r>
      <w:r w:rsidRPr="00D16DA5">
        <w:rPr>
          <w:rFonts w:ascii="Calibri" w:eastAsia="標楷體" w:hAnsi="Calibri" w:hint="eastAsia"/>
        </w:rPr>
        <w:t>/</w:t>
      </w:r>
      <w:r w:rsidRPr="00D16DA5">
        <w:rPr>
          <w:rFonts w:ascii="Calibri" w:eastAsia="標楷體" w:hAnsi="Calibri" w:hint="eastAsia"/>
        </w:rPr>
        <w:t>月</w:t>
      </w:r>
      <w:r w:rsidRPr="00D16DA5">
        <w:rPr>
          <w:rFonts w:ascii="Calibri" w:eastAsia="標楷體" w:hAnsi="Calibri" w:hint="eastAsia"/>
        </w:rPr>
        <w:t>)</w:t>
      </w:r>
    </w:p>
    <w:p w:rsidR="00123613" w:rsidRPr="00D16DA5" w:rsidRDefault="00123613" w:rsidP="00123613">
      <w:pPr>
        <w:numPr>
          <w:ilvl w:val="0"/>
          <w:numId w:val="7"/>
        </w:numPr>
        <w:snapToGrid w:val="0"/>
        <w:spacing w:line="276" w:lineRule="auto"/>
        <w:jc w:val="both"/>
        <w:rPr>
          <w:rFonts w:ascii="Calibri" w:eastAsia="標楷體" w:hAnsi="Calibri"/>
        </w:rPr>
      </w:pPr>
      <w:r w:rsidRPr="00D16DA5">
        <w:rPr>
          <w:rFonts w:ascii="Calibri" w:eastAsia="標楷體" w:hAnsi="Calibri" w:hint="eastAsia"/>
        </w:rPr>
        <w:t>產品特色：</w:t>
      </w:r>
      <w:r w:rsidRPr="00D16DA5">
        <w:rPr>
          <w:rFonts w:ascii="Calibri" w:eastAsia="標楷體" w:hAnsi="Calibri" w:hint="eastAsia"/>
        </w:rPr>
        <w:t>HiNet</w:t>
      </w:r>
      <w:r w:rsidRPr="00D16DA5">
        <w:rPr>
          <w:rFonts w:ascii="Calibri" w:eastAsia="標楷體" w:hAnsi="Calibri" w:hint="eastAsia"/>
        </w:rPr>
        <w:t>遊戲加速器是如何運作的？</w:t>
      </w:r>
    </w:p>
    <w:p w:rsidR="00123613" w:rsidRPr="00D16DA5" w:rsidRDefault="00123613" w:rsidP="00123613">
      <w:pPr>
        <w:numPr>
          <w:ilvl w:val="0"/>
          <w:numId w:val="8"/>
        </w:numPr>
        <w:snapToGrid w:val="0"/>
        <w:spacing w:line="276" w:lineRule="auto"/>
        <w:jc w:val="both"/>
        <w:rPr>
          <w:rFonts w:ascii="Calibri" w:eastAsia="標楷體" w:hAnsi="Calibri"/>
        </w:rPr>
      </w:pPr>
      <w:r w:rsidRPr="00D16DA5">
        <w:rPr>
          <w:rFonts w:ascii="Calibri" w:eastAsia="標楷體" w:hAnsi="Calibri"/>
        </w:rPr>
        <w:t>最佳路徑</w:t>
      </w:r>
      <w:r w:rsidRPr="00D16DA5">
        <w:rPr>
          <w:rFonts w:ascii="Calibri" w:eastAsia="標楷體" w:hAnsi="Calibri" w:hint="eastAsia"/>
        </w:rPr>
        <w:t>：</w:t>
      </w:r>
      <w:r w:rsidRPr="00D16DA5">
        <w:rPr>
          <w:rFonts w:ascii="Calibri" w:eastAsia="標楷體" w:hAnsi="Calibri"/>
        </w:rPr>
        <w:t>雖然</w:t>
      </w:r>
      <w:r w:rsidRPr="00D16DA5">
        <w:rPr>
          <w:rFonts w:ascii="Calibri" w:eastAsia="標楷體" w:hAnsi="Calibri"/>
        </w:rPr>
        <w:t>HiNet</w:t>
      </w:r>
      <w:r w:rsidRPr="00D16DA5">
        <w:rPr>
          <w:rFonts w:ascii="Calibri" w:eastAsia="標楷體" w:hAnsi="Calibri"/>
        </w:rPr>
        <w:t>及遊戲業者都提供最佳的服務，但是都沒辦法保證您連線到遊戲的國外伺服器時能夠走到最佳的路徑。</w:t>
      </w:r>
      <w:r w:rsidRPr="00D16DA5">
        <w:rPr>
          <w:rFonts w:ascii="Calibri" w:eastAsia="標楷體" w:hAnsi="Calibri"/>
        </w:rPr>
        <w:t>HiNet</w:t>
      </w:r>
      <w:r w:rsidRPr="00D16DA5">
        <w:rPr>
          <w:rFonts w:ascii="Calibri" w:eastAsia="標楷體" w:hAnsi="Calibri"/>
        </w:rPr>
        <w:t>遊戲加速器將讓您的遊戲封包可以享有</w:t>
      </w:r>
      <w:r w:rsidRPr="00D16DA5">
        <w:rPr>
          <w:rFonts w:ascii="Calibri" w:eastAsia="標楷體" w:hAnsi="Calibri"/>
        </w:rPr>
        <w:t>VIP</w:t>
      </w:r>
      <w:r w:rsidRPr="00D16DA5">
        <w:rPr>
          <w:rFonts w:ascii="Calibri" w:eastAsia="標楷體" w:hAnsi="Calibri"/>
        </w:rPr>
        <w:t>級的禮遇，準確並快速地傳遞至遊戲伺服器。</w:t>
      </w:r>
    </w:p>
    <w:p w:rsidR="00123613" w:rsidRPr="00D16DA5" w:rsidRDefault="00123613" w:rsidP="00123613">
      <w:pPr>
        <w:numPr>
          <w:ilvl w:val="0"/>
          <w:numId w:val="8"/>
        </w:numPr>
        <w:snapToGrid w:val="0"/>
        <w:spacing w:line="276" w:lineRule="auto"/>
        <w:jc w:val="both"/>
        <w:rPr>
          <w:rFonts w:ascii="Calibri" w:eastAsia="標楷體" w:hAnsi="Calibri"/>
        </w:rPr>
      </w:pPr>
      <w:r w:rsidRPr="00D16DA5">
        <w:rPr>
          <w:rFonts w:ascii="Calibri" w:eastAsia="標楷體" w:hAnsi="Calibri"/>
        </w:rPr>
        <w:t>加快遊戲封包傳遞</w:t>
      </w:r>
      <w:r w:rsidRPr="00D16DA5">
        <w:rPr>
          <w:rFonts w:ascii="Calibri" w:eastAsia="標楷體" w:hAnsi="Calibri" w:hint="eastAsia"/>
        </w:rPr>
        <w:t>：</w:t>
      </w:r>
      <w:r w:rsidRPr="00D16DA5">
        <w:rPr>
          <w:rFonts w:ascii="Calibri" w:eastAsia="標楷體" w:hAnsi="Calibri"/>
        </w:rPr>
        <w:t>HiNet</w:t>
      </w:r>
      <w:r w:rsidRPr="00D16DA5">
        <w:rPr>
          <w:rFonts w:ascii="Calibri" w:eastAsia="標楷體" w:hAnsi="Calibri"/>
        </w:rPr>
        <w:t>遊戲加速器將偵測出</w:t>
      </w:r>
      <w:proofErr w:type="gramStart"/>
      <w:r w:rsidRPr="00D16DA5">
        <w:rPr>
          <w:rFonts w:ascii="Calibri" w:eastAsia="標楷體" w:hAnsi="Calibri"/>
        </w:rPr>
        <w:t>哪些封包</w:t>
      </w:r>
      <w:proofErr w:type="gramEnd"/>
      <w:r w:rsidRPr="00D16DA5">
        <w:rPr>
          <w:rFonts w:ascii="Calibri" w:eastAsia="標楷體" w:hAnsi="Calibri"/>
        </w:rPr>
        <w:t>是遊戲產生，並透過最佳路徑優先傳遞這些封包，加快遊戲封包傳遞。</w:t>
      </w:r>
    </w:p>
    <w:p w:rsidR="00123613" w:rsidRPr="00D16DA5" w:rsidRDefault="00123613" w:rsidP="00123613">
      <w:pPr>
        <w:numPr>
          <w:ilvl w:val="0"/>
          <w:numId w:val="8"/>
        </w:numPr>
        <w:snapToGrid w:val="0"/>
        <w:spacing w:line="276" w:lineRule="auto"/>
        <w:jc w:val="both"/>
        <w:rPr>
          <w:rFonts w:ascii="Calibri" w:eastAsia="標楷體" w:hAnsi="Calibri"/>
        </w:rPr>
      </w:pPr>
      <w:proofErr w:type="gramStart"/>
      <w:r w:rsidRPr="00D16DA5">
        <w:rPr>
          <w:rFonts w:ascii="Calibri" w:eastAsia="標楷體" w:hAnsi="Calibri"/>
        </w:rPr>
        <w:t>免翻牆</w:t>
      </w:r>
      <w:proofErr w:type="gramEnd"/>
      <w:r w:rsidRPr="00D16DA5">
        <w:rPr>
          <w:rFonts w:ascii="Calibri" w:eastAsia="標楷體" w:hAnsi="Calibri" w:hint="eastAsia"/>
        </w:rPr>
        <w:t>：</w:t>
      </w:r>
      <w:r w:rsidRPr="00D16DA5">
        <w:rPr>
          <w:rFonts w:ascii="Calibri" w:eastAsia="標楷體" w:hAnsi="Calibri"/>
        </w:rPr>
        <w:t>HiNet</w:t>
      </w:r>
      <w:r w:rsidRPr="00D16DA5">
        <w:rPr>
          <w:rFonts w:ascii="Calibri" w:eastAsia="標楷體" w:hAnsi="Calibri"/>
        </w:rPr>
        <w:t>遊戲加速器在全世界各地都建置了加速器，讓您不用翻牆，就可以</w:t>
      </w:r>
      <w:proofErr w:type="gramStart"/>
      <w:r w:rsidRPr="00D16DA5">
        <w:rPr>
          <w:rFonts w:ascii="Calibri" w:eastAsia="標楷體" w:hAnsi="Calibri"/>
        </w:rPr>
        <w:t>跨服暢玩</w:t>
      </w:r>
      <w:proofErr w:type="gramEnd"/>
      <w:r w:rsidRPr="00D16DA5">
        <w:rPr>
          <w:rFonts w:ascii="Calibri" w:eastAsia="標楷體" w:hAnsi="Calibri"/>
        </w:rPr>
        <w:t>。</w:t>
      </w:r>
    </w:p>
    <w:p w:rsidR="00123613" w:rsidRPr="00D16DA5" w:rsidRDefault="00123613" w:rsidP="00123613">
      <w:pPr>
        <w:pStyle w:val="aa"/>
        <w:numPr>
          <w:ilvl w:val="0"/>
          <w:numId w:val="5"/>
        </w:numPr>
        <w:spacing w:before="240" w:line="276" w:lineRule="auto"/>
        <w:ind w:leftChars="0" w:rightChars="1" w:right="2"/>
        <w:jc w:val="both"/>
        <w:rPr>
          <w:rFonts w:ascii="Calibri" w:eastAsia="標楷體" w:hAnsi="Calibri"/>
        </w:rPr>
      </w:pPr>
      <w:r w:rsidRPr="00D16DA5">
        <w:rPr>
          <w:rFonts w:ascii="Calibri" w:eastAsia="標楷體" w:hAnsi="Calibri" w:hint="eastAsia"/>
        </w:rPr>
        <w:t>M</w:t>
      </w:r>
      <w:r w:rsidRPr="00D16DA5">
        <w:rPr>
          <w:rFonts w:ascii="Calibri" w:eastAsia="標楷體" w:hAnsi="Calibri"/>
        </w:rPr>
        <w:t>OD</w:t>
      </w:r>
      <w:proofErr w:type="gramStart"/>
      <w:r w:rsidRPr="00D16DA5">
        <w:rPr>
          <w:rFonts w:ascii="Calibri" w:eastAsia="標楷體" w:hAnsi="Calibri" w:hint="eastAsia"/>
        </w:rPr>
        <w:t>電競產品</w:t>
      </w:r>
      <w:proofErr w:type="gramEnd"/>
      <w:r w:rsidRPr="00D16DA5">
        <w:rPr>
          <w:rFonts w:ascii="Calibri" w:eastAsia="標楷體" w:hAnsi="Calibri" w:hint="eastAsia"/>
        </w:rPr>
        <w:t>－</w:t>
      </w:r>
      <w:r w:rsidRPr="00D16DA5">
        <w:rPr>
          <w:rFonts w:ascii="新細明體" w:hAnsi="新細明體" w:hint="eastAsia"/>
        </w:rPr>
        <w:t>「</w:t>
      </w:r>
      <w:r w:rsidRPr="00D16DA5">
        <w:rPr>
          <w:rFonts w:ascii="Calibri" w:eastAsia="標楷體" w:hAnsi="Calibri" w:hint="eastAsia"/>
        </w:rPr>
        <w:t>HiNet</w:t>
      </w:r>
      <w:r w:rsidRPr="00D16DA5">
        <w:rPr>
          <w:rFonts w:ascii="Calibri" w:eastAsia="標楷體" w:hAnsi="Calibri" w:hint="eastAsia"/>
        </w:rPr>
        <w:t>光世代</w:t>
      </w:r>
      <w:r w:rsidRPr="00D16DA5">
        <w:rPr>
          <w:rFonts w:ascii="Calibri" w:eastAsia="標楷體" w:hAnsi="Calibri" w:hint="eastAsia"/>
        </w:rPr>
        <w:t>+MOD</w:t>
      </w:r>
      <w:proofErr w:type="gramStart"/>
      <w:r w:rsidRPr="00D16DA5">
        <w:rPr>
          <w:rFonts w:ascii="Calibri" w:eastAsia="標楷體" w:hAnsi="Calibri" w:hint="eastAsia"/>
        </w:rPr>
        <w:t>電競加碼</w:t>
      </w:r>
      <w:proofErr w:type="gramEnd"/>
      <w:r w:rsidRPr="00D16DA5">
        <w:rPr>
          <w:rFonts w:ascii="Calibri" w:eastAsia="標楷體" w:hAnsi="Calibri" w:hint="eastAsia"/>
        </w:rPr>
        <w:t>優惠方案</w:t>
      </w:r>
      <w:r w:rsidRPr="00D16DA5">
        <w:rPr>
          <w:rFonts w:ascii="新細明體" w:hAnsi="新細明體" w:hint="eastAsia"/>
        </w:rPr>
        <w:t>」</w:t>
      </w:r>
    </w:p>
    <w:p w:rsidR="00123613" w:rsidRPr="00483631" w:rsidRDefault="00123613" w:rsidP="00123613">
      <w:pPr>
        <w:numPr>
          <w:ilvl w:val="0"/>
          <w:numId w:val="7"/>
        </w:numPr>
        <w:snapToGrid w:val="0"/>
        <w:spacing w:line="276" w:lineRule="auto"/>
        <w:jc w:val="both"/>
        <w:rPr>
          <w:rFonts w:ascii="Calibri" w:eastAsia="標楷體" w:hAnsi="Calibri"/>
          <w:color w:val="000000" w:themeColor="text1"/>
        </w:rPr>
      </w:pPr>
      <w:r w:rsidRPr="00D16DA5">
        <w:rPr>
          <w:rFonts w:ascii="Calibri" w:eastAsia="標楷體" w:hAnsi="Calibri" w:hint="eastAsia"/>
        </w:rPr>
        <w:t>活動時間：</w:t>
      </w:r>
      <w:r w:rsidR="00E53276" w:rsidRPr="00D16DA5">
        <w:rPr>
          <w:rFonts w:ascii="Calibri" w:eastAsia="標楷體" w:hAnsi="Calibri" w:hint="eastAsia"/>
        </w:rPr>
        <w:t>2018.12</w:t>
      </w:r>
      <w:r w:rsidR="001207E8" w:rsidRPr="00D16DA5">
        <w:rPr>
          <w:rFonts w:ascii="Calibri" w:eastAsia="標楷體" w:hAnsi="Calibri" w:hint="eastAsia"/>
        </w:rPr>
        <w:t>.01~2018.12.31</w:t>
      </w:r>
    </w:p>
    <w:p w:rsidR="00D16DA5" w:rsidRPr="00483631" w:rsidRDefault="00D16DA5" w:rsidP="00D16DA5">
      <w:pPr>
        <w:numPr>
          <w:ilvl w:val="0"/>
          <w:numId w:val="7"/>
        </w:numPr>
        <w:snapToGrid w:val="0"/>
        <w:spacing w:line="276" w:lineRule="auto"/>
        <w:jc w:val="both"/>
        <w:rPr>
          <w:rFonts w:ascii="Calibri" w:eastAsia="標楷體" w:hAnsi="Calibri"/>
          <w:color w:val="000000" w:themeColor="text1"/>
        </w:rPr>
      </w:pPr>
      <w:r w:rsidRPr="00483631">
        <w:rPr>
          <w:rFonts w:ascii="Calibri" w:eastAsia="標楷體" w:hAnsi="Calibri" w:hint="eastAsia"/>
          <w:color w:val="000000" w:themeColor="text1"/>
        </w:rPr>
        <w:t>方案</w:t>
      </w:r>
      <w:proofErr w:type="gramStart"/>
      <w:r w:rsidRPr="00483631">
        <w:rPr>
          <w:rFonts w:ascii="Calibri" w:eastAsia="標楷體" w:hAnsi="Calibri" w:hint="eastAsia"/>
          <w:color w:val="000000" w:themeColor="text1"/>
        </w:rPr>
        <w:t>一</w:t>
      </w:r>
      <w:proofErr w:type="gramEnd"/>
      <w:r w:rsidRPr="00483631">
        <w:rPr>
          <w:rFonts w:ascii="Calibri" w:eastAsia="標楷體" w:hAnsi="Calibri" w:hint="eastAsia"/>
          <w:color w:val="000000" w:themeColor="text1"/>
        </w:rPr>
        <w:t>：新申請</w:t>
      </w:r>
      <w:r w:rsidRPr="00483631">
        <w:rPr>
          <w:rFonts w:ascii="Calibri" w:eastAsia="標楷體" w:hAnsi="Calibri" w:hint="eastAsia"/>
          <w:color w:val="000000" w:themeColor="text1"/>
        </w:rPr>
        <w:t>/</w:t>
      </w:r>
      <w:proofErr w:type="gramStart"/>
      <w:r w:rsidRPr="00483631">
        <w:rPr>
          <w:rFonts w:ascii="Calibri" w:eastAsia="標楷體" w:hAnsi="Calibri" w:hint="eastAsia"/>
          <w:color w:val="000000" w:themeColor="text1"/>
        </w:rPr>
        <w:t>升速</w:t>
      </w:r>
      <w:proofErr w:type="gramEnd"/>
      <w:r w:rsidRPr="00483631">
        <w:rPr>
          <w:rFonts w:ascii="Calibri" w:eastAsia="標楷體" w:hAnsi="Calibri" w:hint="eastAsia"/>
          <w:color w:val="000000" w:themeColor="text1"/>
        </w:rPr>
        <w:t>HiNet</w:t>
      </w:r>
      <w:r w:rsidRPr="00483631">
        <w:rPr>
          <w:rFonts w:ascii="Calibri" w:eastAsia="標楷體" w:hAnsi="Calibri" w:hint="eastAsia"/>
          <w:color w:val="000000" w:themeColor="text1"/>
        </w:rPr>
        <w:t>光世代</w:t>
      </w:r>
      <w:r w:rsidRPr="00483631">
        <w:rPr>
          <w:rFonts w:ascii="Calibri" w:eastAsia="標楷體" w:hAnsi="Calibri" w:hint="eastAsia"/>
          <w:color w:val="000000" w:themeColor="text1"/>
        </w:rPr>
        <w:t>100M(</w:t>
      </w:r>
      <w:r w:rsidRPr="00483631">
        <w:rPr>
          <w:rFonts w:ascii="Calibri" w:eastAsia="標楷體" w:hAnsi="Calibri" w:hint="eastAsia"/>
          <w:color w:val="000000" w:themeColor="text1"/>
        </w:rPr>
        <w:t>含</w:t>
      </w:r>
      <w:r w:rsidRPr="00483631">
        <w:rPr>
          <w:rFonts w:ascii="Calibri" w:eastAsia="標楷體" w:hAnsi="Calibri" w:hint="eastAsia"/>
          <w:color w:val="000000" w:themeColor="text1"/>
        </w:rPr>
        <w:t>)</w:t>
      </w:r>
      <w:r w:rsidRPr="00483631">
        <w:rPr>
          <w:rFonts w:ascii="Calibri" w:eastAsia="標楷體" w:hAnsi="Calibri" w:hint="eastAsia"/>
          <w:color w:val="000000" w:themeColor="text1"/>
        </w:rPr>
        <w:t>以上</w:t>
      </w:r>
      <w:r w:rsidR="00483631" w:rsidRPr="00483631">
        <w:rPr>
          <w:rFonts w:ascii="Calibri" w:eastAsia="標楷體" w:hAnsi="Calibri" w:hint="eastAsia"/>
          <w:color w:val="000000" w:themeColor="text1"/>
        </w:rPr>
        <w:t>(</w:t>
      </w:r>
      <w:proofErr w:type="gramStart"/>
      <w:r w:rsidR="00483631" w:rsidRPr="00483631">
        <w:rPr>
          <w:rFonts w:ascii="Calibri" w:eastAsia="標楷體" w:hAnsi="Calibri" w:hint="eastAsia"/>
          <w:color w:val="000000" w:themeColor="text1"/>
        </w:rPr>
        <w:t>綁約二年</w:t>
      </w:r>
      <w:proofErr w:type="gramEnd"/>
      <w:r w:rsidR="00483631" w:rsidRPr="00483631">
        <w:rPr>
          <w:rFonts w:ascii="Calibri" w:eastAsia="標楷體" w:hAnsi="Calibri" w:hint="eastAsia"/>
          <w:color w:val="000000" w:themeColor="text1"/>
        </w:rPr>
        <w:t>，依</w:t>
      </w:r>
      <w:proofErr w:type="gramStart"/>
      <w:r w:rsidR="00483631" w:rsidRPr="00483631">
        <w:rPr>
          <w:rFonts w:ascii="Calibri" w:eastAsia="標楷體" w:hAnsi="Calibri" w:hint="eastAsia"/>
          <w:color w:val="000000" w:themeColor="text1"/>
        </w:rPr>
        <w:t>牌告價收費</w:t>
      </w:r>
      <w:proofErr w:type="gramEnd"/>
      <w:r w:rsidR="00483631" w:rsidRPr="00483631">
        <w:rPr>
          <w:rFonts w:ascii="Calibri" w:eastAsia="標楷體" w:hAnsi="Calibri" w:hint="eastAsia"/>
          <w:color w:val="000000" w:themeColor="text1"/>
        </w:rPr>
        <w:t>)</w:t>
      </w:r>
    </w:p>
    <w:p w:rsidR="00BF7FDD" w:rsidRDefault="00D16DA5" w:rsidP="00D16DA5">
      <w:pPr>
        <w:numPr>
          <w:ilvl w:val="0"/>
          <w:numId w:val="7"/>
        </w:numPr>
        <w:snapToGrid w:val="0"/>
        <w:spacing w:line="276" w:lineRule="auto"/>
        <w:jc w:val="both"/>
        <w:rPr>
          <w:rFonts w:ascii="Calibri" w:eastAsia="標楷體" w:hAnsi="Calibri"/>
          <w:color w:val="000000" w:themeColor="text1"/>
        </w:rPr>
      </w:pPr>
      <w:r w:rsidRPr="00483631">
        <w:rPr>
          <w:rFonts w:ascii="Calibri" w:eastAsia="標楷體" w:hAnsi="Calibri" w:hint="eastAsia"/>
          <w:color w:val="000000" w:themeColor="text1"/>
        </w:rPr>
        <w:t>方案二</w:t>
      </w:r>
      <w:r w:rsidR="00123613" w:rsidRPr="00483631">
        <w:rPr>
          <w:rFonts w:ascii="Calibri" w:eastAsia="標楷體" w:hAnsi="Calibri" w:hint="eastAsia"/>
          <w:color w:val="000000" w:themeColor="text1"/>
        </w:rPr>
        <w:t>：</w:t>
      </w:r>
      <w:r w:rsidR="001207E8" w:rsidRPr="00483631">
        <w:rPr>
          <w:rFonts w:ascii="Calibri" w:eastAsia="標楷體" w:hAnsi="Calibri" w:hint="eastAsia"/>
          <w:color w:val="000000" w:themeColor="text1"/>
        </w:rPr>
        <w:t>申辦</w:t>
      </w:r>
      <w:r w:rsidR="001207E8" w:rsidRPr="00483631">
        <w:rPr>
          <w:rFonts w:ascii="Calibri" w:eastAsia="標楷體" w:hAnsi="Calibri" w:hint="eastAsia"/>
          <w:color w:val="000000" w:themeColor="text1"/>
        </w:rPr>
        <w:t>HiNet</w:t>
      </w:r>
      <w:r w:rsidR="001207E8" w:rsidRPr="00483631">
        <w:rPr>
          <w:rFonts w:ascii="Calibri" w:eastAsia="標楷體" w:hAnsi="Calibri" w:hint="eastAsia"/>
          <w:color w:val="000000" w:themeColor="text1"/>
        </w:rPr>
        <w:t>光世代</w:t>
      </w:r>
      <w:r w:rsidR="001207E8" w:rsidRPr="00483631">
        <w:rPr>
          <w:rFonts w:ascii="Calibri" w:eastAsia="標楷體" w:hAnsi="Calibri" w:hint="eastAsia"/>
          <w:color w:val="000000" w:themeColor="text1"/>
        </w:rPr>
        <w:t>100M(</w:t>
      </w:r>
      <w:r w:rsidR="001207E8" w:rsidRPr="00483631">
        <w:rPr>
          <w:rFonts w:ascii="Calibri" w:eastAsia="標楷體" w:hAnsi="Calibri" w:hint="eastAsia"/>
          <w:color w:val="000000" w:themeColor="text1"/>
        </w:rPr>
        <w:t>含</w:t>
      </w:r>
      <w:r w:rsidR="001207E8" w:rsidRPr="00483631">
        <w:rPr>
          <w:rFonts w:ascii="Calibri" w:eastAsia="標楷體" w:hAnsi="Calibri" w:hint="eastAsia"/>
          <w:color w:val="000000" w:themeColor="text1"/>
        </w:rPr>
        <w:t>)</w:t>
      </w:r>
      <w:r w:rsidR="001207E8" w:rsidRPr="00483631">
        <w:rPr>
          <w:rFonts w:ascii="Calibri" w:eastAsia="標楷體" w:hAnsi="Calibri" w:hint="eastAsia"/>
          <w:color w:val="000000" w:themeColor="text1"/>
        </w:rPr>
        <w:t>以上</w:t>
      </w:r>
      <w:r w:rsidR="001207E8" w:rsidRPr="00483631">
        <w:rPr>
          <w:rFonts w:ascii="Calibri" w:eastAsia="標楷體" w:hAnsi="Calibri" w:hint="eastAsia"/>
          <w:color w:val="000000" w:themeColor="text1"/>
        </w:rPr>
        <w:t>+</w:t>
      </w:r>
      <w:r w:rsidR="001207E8" w:rsidRPr="00483631">
        <w:rPr>
          <w:rFonts w:ascii="Calibri" w:eastAsia="標楷體" w:hAnsi="Calibri" w:hint="eastAsia"/>
          <w:color w:val="000000" w:themeColor="text1"/>
        </w:rPr>
        <w:t>新辦</w:t>
      </w:r>
      <w:r w:rsidR="001207E8" w:rsidRPr="00483631">
        <w:rPr>
          <w:rFonts w:ascii="Calibri" w:eastAsia="標楷體" w:hAnsi="Calibri" w:hint="eastAsia"/>
          <w:color w:val="000000" w:themeColor="text1"/>
        </w:rPr>
        <w:t>MOD</w:t>
      </w:r>
      <w:r w:rsidR="001207E8" w:rsidRPr="00483631">
        <w:rPr>
          <w:rFonts w:ascii="Calibri" w:eastAsia="標楷體" w:hAnsi="Calibri" w:hint="eastAsia"/>
          <w:color w:val="000000" w:themeColor="text1"/>
        </w:rPr>
        <w:t>家庭</w:t>
      </w:r>
      <w:proofErr w:type="gramStart"/>
      <w:r w:rsidR="001207E8" w:rsidRPr="00483631">
        <w:rPr>
          <w:rFonts w:ascii="Calibri" w:eastAsia="標楷體" w:hAnsi="Calibri" w:hint="eastAsia"/>
          <w:color w:val="000000" w:themeColor="text1"/>
        </w:rPr>
        <w:t>人氣餐或</w:t>
      </w:r>
      <w:proofErr w:type="gramEnd"/>
      <w:r w:rsidR="001207E8" w:rsidRPr="00483631">
        <w:rPr>
          <w:rFonts w:ascii="Calibri" w:eastAsia="標楷體" w:hAnsi="Calibri" w:hint="eastAsia"/>
          <w:color w:val="000000" w:themeColor="text1"/>
        </w:rPr>
        <w:t>包月</w:t>
      </w:r>
      <w:r w:rsidR="00483631" w:rsidRPr="00483631">
        <w:rPr>
          <w:rFonts w:ascii="Calibri" w:eastAsia="標楷體" w:hAnsi="Calibri" w:hint="eastAsia"/>
          <w:color w:val="000000" w:themeColor="text1"/>
        </w:rPr>
        <w:t>七選</w:t>
      </w:r>
      <w:proofErr w:type="gramStart"/>
      <w:r w:rsidR="00483631" w:rsidRPr="00483631">
        <w:rPr>
          <w:rFonts w:ascii="Calibri" w:eastAsia="標楷體" w:hAnsi="Calibri" w:hint="eastAsia"/>
          <w:color w:val="000000" w:themeColor="text1"/>
        </w:rPr>
        <w:t>一</w:t>
      </w:r>
      <w:proofErr w:type="gramEnd"/>
      <w:r w:rsidR="00483631" w:rsidRPr="00483631">
        <w:rPr>
          <w:rFonts w:ascii="Calibri" w:eastAsia="標楷體" w:hAnsi="Calibri" w:hint="eastAsia"/>
          <w:color w:val="000000" w:themeColor="text1"/>
        </w:rPr>
        <w:t>(</w:t>
      </w:r>
      <w:proofErr w:type="gramStart"/>
      <w:r w:rsidR="00483631" w:rsidRPr="00483631">
        <w:rPr>
          <w:rFonts w:ascii="Calibri" w:eastAsia="標楷體" w:hAnsi="Calibri" w:hint="eastAsia"/>
          <w:color w:val="000000" w:themeColor="text1"/>
        </w:rPr>
        <w:t>綁約二年</w:t>
      </w:r>
      <w:proofErr w:type="gramEnd"/>
      <w:r w:rsidR="00483631" w:rsidRPr="00483631">
        <w:rPr>
          <w:rFonts w:ascii="Calibri" w:eastAsia="標楷體" w:hAnsi="Calibri" w:hint="eastAsia"/>
          <w:color w:val="000000" w:themeColor="text1"/>
        </w:rPr>
        <w:t>，依</w:t>
      </w:r>
      <w:proofErr w:type="gramStart"/>
      <w:r w:rsidR="00483631" w:rsidRPr="00483631">
        <w:rPr>
          <w:rFonts w:ascii="Calibri" w:eastAsia="標楷體" w:hAnsi="Calibri" w:hint="eastAsia"/>
          <w:color w:val="000000" w:themeColor="text1"/>
        </w:rPr>
        <w:t>牌告價收費</w:t>
      </w:r>
      <w:proofErr w:type="gramEnd"/>
      <w:r w:rsidR="00483631" w:rsidRPr="00483631">
        <w:rPr>
          <w:rFonts w:ascii="Calibri" w:eastAsia="標楷體" w:hAnsi="Calibri" w:hint="eastAsia"/>
          <w:color w:val="000000" w:themeColor="text1"/>
        </w:rPr>
        <w:t>)</w:t>
      </w:r>
    </w:p>
    <w:p w:rsidR="00D16DA5" w:rsidRPr="00BF7FDD" w:rsidRDefault="00BF7FDD" w:rsidP="00BF7FDD">
      <w:pPr>
        <w:pStyle w:val="aa"/>
        <w:snapToGrid w:val="0"/>
        <w:spacing w:line="276" w:lineRule="auto"/>
        <w:ind w:leftChars="0"/>
        <w:jc w:val="both"/>
        <w:rPr>
          <w:rFonts w:ascii="Calibri" w:eastAsia="標楷體" w:hAnsi="Calibri"/>
          <w:color w:val="FF0000"/>
        </w:rPr>
      </w:pPr>
      <w:r w:rsidRPr="00BF7FDD">
        <w:rPr>
          <w:rFonts w:ascii="Calibri" w:eastAsia="標楷體" w:hAnsi="Calibri" w:hint="eastAsia"/>
          <w:color w:val="000000" w:themeColor="text1"/>
        </w:rPr>
        <w:t>上述方案</w:t>
      </w:r>
      <w:proofErr w:type="gramStart"/>
      <w:r w:rsidRPr="00BF7FDD">
        <w:rPr>
          <w:rFonts w:ascii="Calibri" w:eastAsia="標楷體" w:hAnsi="Calibri" w:hint="eastAsia"/>
          <w:color w:val="000000" w:themeColor="text1"/>
        </w:rPr>
        <w:t>提供電競好禮</w:t>
      </w:r>
      <w:proofErr w:type="gramEnd"/>
      <w:r w:rsidRPr="00BF7FDD">
        <w:rPr>
          <w:rFonts w:ascii="Calibri" w:eastAsia="標楷體" w:hAnsi="Calibri" w:hint="eastAsia"/>
          <w:color w:val="000000" w:themeColor="text1"/>
        </w:rPr>
        <w:t>組合二選</w:t>
      </w:r>
      <w:proofErr w:type="gramStart"/>
      <w:r w:rsidRPr="00BF7FDD">
        <w:rPr>
          <w:rFonts w:ascii="Calibri" w:eastAsia="標楷體" w:hAnsi="Calibri" w:hint="eastAsia"/>
          <w:color w:val="000000" w:themeColor="text1"/>
        </w:rPr>
        <w:t>一</w:t>
      </w:r>
      <w:proofErr w:type="gramEnd"/>
      <w:r w:rsidRPr="00BF7FDD">
        <w:rPr>
          <w:rFonts w:ascii="Calibri" w:eastAsia="標楷體" w:hAnsi="Calibri" w:hint="eastAsia"/>
          <w:color w:val="000000" w:themeColor="text1"/>
        </w:rPr>
        <w:t>：</w:t>
      </w:r>
    </w:p>
    <w:tbl>
      <w:tblPr>
        <w:tblW w:w="0" w:type="auto"/>
        <w:tblCellMar>
          <w:left w:w="0" w:type="dxa"/>
          <w:right w:w="0" w:type="dxa"/>
        </w:tblCellMar>
        <w:tblLook w:val="04A0" w:firstRow="1" w:lastRow="0" w:firstColumn="1" w:lastColumn="0" w:noHBand="0" w:noVBand="1"/>
      </w:tblPr>
      <w:tblGrid>
        <w:gridCol w:w="1487"/>
        <w:gridCol w:w="3534"/>
        <w:gridCol w:w="4452"/>
      </w:tblGrid>
      <w:tr w:rsidR="00D16DA5" w:rsidRPr="00D16DA5" w:rsidTr="007A0CA7">
        <w:tc>
          <w:tcPr>
            <w:tcW w:w="21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DA5" w:rsidRPr="00D16DA5" w:rsidRDefault="00D16DA5" w:rsidP="007A0CA7">
            <w:pPr>
              <w:jc w:val="center"/>
              <w:rPr>
                <w:rFonts w:eastAsia="標楷體" w:cstheme="minorHAnsi"/>
              </w:rPr>
            </w:pPr>
            <w:r w:rsidRPr="00D16DA5">
              <w:rPr>
                <w:rFonts w:eastAsia="標楷體" w:cstheme="minorHAnsi"/>
              </w:rPr>
              <w:t>方案</w:t>
            </w:r>
            <w:proofErr w:type="gramStart"/>
            <w:r w:rsidRPr="00D16DA5">
              <w:rPr>
                <w:rFonts w:eastAsia="標楷體" w:cstheme="minorHAnsi"/>
              </w:rPr>
              <w:t>一</w:t>
            </w:r>
            <w:proofErr w:type="gramEnd"/>
          </w:p>
          <w:p w:rsidR="00D16DA5" w:rsidRPr="00D16DA5" w:rsidRDefault="00D16DA5" w:rsidP="007A0CA7">
            <w:pPr>
              <w:jc w:val="center"/>
              <w:rPr>
                <w:rFonts w:eastAsia="標楷體" w:cstheme="minorHAnsi"/>
              </w:rPr>
            </w:pPr>
            <w:r w:rsidRPr="00D16DA5">
              <w:rPr>
                <w:rFonts w:eastAsia="標楷體" w:cstheme="minorHAnsi"/>
              </w:rPr>
              <w:t>贈品組合二選</w:t>
            </w:r>
            <w:proofErr w:type="gramStart"/>
            <w:r w:rsidRPr="00D16DA5">
              <w:rPr>
                <w:rFonts w:eastAsia="標楷體" w:cstheme="minorHAnsi"/>
              </w:rPr>
              <w:t>一</w:t>
            </w:r>
            <w:proofErr w:type="gramEnd"/>
          </w:p>
        </w:tc>
        <w:tc>
          <w:tcPr>
            <w:tcW w:w="50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6DA5" w:rsidRPr="00D16DA5" w:rsidRDefault="00D16DA5" w:rsidP="007A0CA7">
            <w:pPr>
              <w:jc w:val="center"/>
              <w:rPr>
                <w:rFonts w:eastAsia="標楷體" w:cstheme="minorHAnsi"/>
              </w:rPr>
            </w:pPr>
            <w:r w:rsidRPr="00D16DA5">
              <w:rPr>
                <w:rFonts w:eastAsia="標楷體" w:cstheme="minorHAnsi"/>
              </w:rPr>
              <w:t>贈品組合</w:t>
            </w:r>
            <w:proofErr w:type="gramStart"/>
            <w:r w:rsidRPr="00D16DA5">
              <w:rPr>
                <w:rFonts w:eastAsia="標楷體" w:cstheme="minorHAnsi"/>
              </w:rPr>
              <w:t>一</w:t>
            </w:r>
            <w:proofErr w:type="gramEnd"/>
          </w:p>
        </w:tc>
        <w:tc>
          <w:tcPr>
            <w:tcW w:w="6357" w:type="dxa"/>
            <w:tcBorders>
              <w:top w:val="single" w:sz="8" w:space="0" w:color="auto"/>
              <w:left w:val="nil"/>
              <w:bottom w:val="single" w:sz="8" w:space="0" w:color="auto"/>
              <w:right w:val="single" w:sz="8" w:space="0" w:color="auto"/>
            </w:tcBorders>
            <w:vAlign w:val="center"/>
            <w:hideMark/>
          </w:tcPr>
          <w:p w:rsidR="00D16DA5" w:rsidRPr="00D16DA5" w:rsidRDefault="00D16DA5" w:rsidP="007A0CA7">
            <w:pPr>
              <w:jc w:val="center"/>
              <w:rPr>
                <w:rFonts w:eastAsia="標楷體" w:cstheme="minorHAnsi"/>
              </w:rPr>
            </w:pPr>
            <w:r w:rsidRPr="00D16DA5">
              <w:rPr>
                <w:rFonts w:eastAsia="標楷體" w:cstheme="minorHAnsi"/>
              </w:rPr>
              <w:t>贈品組合二</w:t>
            </w:r>
          </w:p>
        </w:tc>
      </w:tr>
      <w:tr w:rsidR="00D16DA5" w:rsidRPr="00D16DA5" w:rsidTr="007A0CA7">
        <w:tc>
          <w:tcPr>
            <w:tcW w:w="0" w:type="auto"/>
            <w:vMerge/>
            <w:tcBorders>
              <w:top w:val="single" w:sz="8" w:space="0" w:color="auto"/>
              <w:left w:val="single" w:sz="8" w:space="0" w:color="auto"/>
              <w:bottom w:val="single" w:sz="8" w:space="0" w:color="auto"/>
              <w:right w:val="single" w:sz="8" w:space="0" w:color="auto"/>
            </w:tcBorders>
            <w:vAlign w:val="center"/>
            <w:hideMark/>
          </w:tcPr>
          <w:p w:rsidR="00D16DA5" w:rsidRPr="00D16DA5" w:rsidRDefault="00D16DA5" w:rsidP="007A0CA7">
            <w:pPr>
              <w:rPr>
                <w:rFonts w:eastAsia="標楷體" w:cstheme="minorHAnsi"/>
              </w:rPr>
            </w:pPr>
          </w:p>
        </w:tc>
        <w:tc>
          <w:tcPr>
            <w:tcW w:w="5090" w:type="dxa"/>
            <w:tcBorders>
              <w:top w:val="nil"/>
              <w:left w:val="nil"/>
              <w:bottom w:val="single" w:sz="8" w:space="0" w:color="auto"/>
              <w:right w:val="single" w:sz="8" w:space="0" w:color="auto"/>
            </w:tcBorders>
            <w:tcMar>
              <w:top w:w="0" w:type="dxa"/>
              <w:left w:w="108" w:type="dxa"/>
              <w:bottom w:w="0" w:type="dxa"/>
              <w:right w:w="108" w:type="dxa"/>
            </w:tcMar>
            <w:hideMark/>
          </w:tcPr>
          <w:p w:rsidR="00D16DA5" w:rsidRPr="00D16DA5" w:rsidRDefault="00D16DA5" w:rsidP="00D16DA5">
            <w:pPr>
              <w:pStyle w:val="aa"/>
              <w:widowControl/>
              <w:numPr>
                <w:ilvl w:val="0"/>
                <w:numId w:val="22"/>
              </w:numPr>
              <w:ind w:leftChars="0"/>
              <w:rPr>
                <w:rFonts w:eastAsia="標楷體" w:cstheme="minorHAnsi"/>
              </w:rPr>
            </w:pPr>
            <w:proofErr w:type="gramStart"/>
            <w:r w:rsidRPr="00D16DA5">
              <w:rPr>
                <w:rFonts w:eastAsia="標楷體" w:cstheme="minorHAnsi"/>
              </w:rPr>
              <w:t>威剛</w:t>
            </w:r>
            <w:proofErr w:type="gramEnd"/>
            <w:r>
              <w:rPr>
                <w:rFonts w:eastAsia="標楷體" w:cstheme="minorHAnsi"/>
              </w:rPr>
              <w:t>XPG INFAREX K20</w:t>
            </w:r>
            <w:proofErr w:type="gramStart"/>
            <w:r w:rsidRPr="00D16DA5">
              <w:rPr>
                <w:rFonts w:eastAsia="標楷體" w:cstheme="minorHAnsi"/>
              </w:rPr>
              <w:t>電競</w:t>
            </w:r>
            <w:proofErr w:type="gramEnd"/>
            <w:r w:rsidRPr="00D16DA5">
              <w:rPr>
                <w:rFonts w:eastAsia="標楷體" w:cstheme="minorHAnsi"/>
              </w:rPr>
              <w:t xml:space="preserve"> </w:t>
            </w:r>
            <w:r w:rsidRPr="00D16DA5">
              <w:rPr>
                <w:rFonts w:eastAsia="標楷體" w:cstheme="minorHAnsi"/>
              </w:rPr>
              <w:t>鍵盤</w:t>
            </w:r>
          </w:p>
          <w:p w:rsidR="00D16DA5" w:rsidRPr="00D16DA5" w:rsidRDefault="00D16DA5" w:rsidP="00D16DA5">
            <w:pPr>
              <w:pStyle w:val="aa"/>
              <w:widowControl/>
              <w:numPr>
                <w:ilvl w:val="0"/>
                <w:numId w:val="22"/>
              </w:numPr>
              <w:ind w:leftChars="0"/>
              <w:rPr>
                <w:rFonts w:eastAsia="標楷體" w:cstheme="minorHAnsi"/>
              </w:rPr>
            </w:pPr>
            <w:proofErr w:type="gramStart"/>
            <w:r w:rsidRPr="00D16DA5">
              <w:rPr>
                <w:rFonts w:eastAsia="標楷體" w:cstheme="minorHAnsi"/>
              </w:rPr>
              <w:t>威剛</w:t>
            </w:r>
            <w:proofErr w:type="gramEnd"/>
            <w:r w:rsidRPr="00D16DA5">
              <w:rPr>
                <w:rFonts w:eastAsia="標楷體" w:cstheme="minorHAnsi"/>
              </w:rPr>
              <w:t>XPG EMIX I30 3D</w:t>
            </w:r>
            <w:r w:rsidRPr="00D16DA5">
              <w:rPr>
                <w:rFonts w:eastAsia="標楷體" w:cstheme="minorHAnsi"/>
              </w:rPr>
              <w:t>入耳</w:t>
            </w:r>
            <w:proofErr w:type="gramStart"/>
            <w:r w:rsidRPr="00D16DA5">
              <w:rPr>
                <w:rFonts w:eastAsia="標楷體" w:cstheme="minorHAnsi"/>
              </w:rPr>
              <w:t>式電競</w:t>
            </w:r>
            <w:proofErr w:type="gramEnd"/>
            <w:r w:rsidRPr="00D16DA5">
              <w:rPr>
                <w:rFonts w:eastAsia="標楷體" w:cstheme="minorHAnsi"/>
              </w:rPr>
              <w:t>耳機</w:t>
            </w:r>
          </w:p>
        </w:tc>
        <w:tc>
          <w:tcPr>
            <w:tcW w:w="6357" w:type="dxa"/>
            <w:tcBorders>
              <w:top w:val="nil"/>
              <w:left w:val="nil"/>
              <w:bottom w:val="single" w:sz="8" w:space="0" w:color="auto"/>
              <w:right w:val="single" w:sz="8" w:space="0" w:color="auto"/>
            </w:tcBorders>
            <w:tcMar>
              <w:top w:w="0" w:type="dxa"/>
              <w:left w:w="108" w:type="dxa"/>
              <w:bottom w:w="0" w:type="dxa"/>
              <w:right w:w="108" w:type="dxa"/>
            </w:tcMar>
            <w:hideMark/>
          </w:tcPr>
          <w:p w:rsidR="00D16DA5" w:rsidRPr="00D16DA5" w:rsidRDefault="00D16DA5" w:rsidP="00D16DA5">
            <w:pPr>
              <w:pStyle w:val="aa"/>
              <w:widowControl/>
              <w:numPr>
                <w:ilvl w:val="0"/>
                <w:numId w:val="20"/>
              </w:numPr>
              <w:ind w:leftChars="0"/>
              <w:rPr>
                <w:rFonts w:eastAsia="標楷體" w:cstheme="minorHAnsi"/>
              </w:rPr>
            </w:pPr>
            <w:proofErr w:type="gramStart"/>
            <w:r w:rsidRPr="00D16DA5">
              <w:rPr>
                <w:rFonts w:eastAsia="標楷體" w:cstheme="minorHAnsi"/>
              </w:rPr>
              <w:t>威剛</w:t>
            </w:r>
            <w:proofErr w:type="gramEnd"/>
            <w:r>
              <w:rPr>
                <w:rFonts w:eastAsia="標楷體" w:cstheme="minorHAnsi"/>
              </w:rPr>
              <w:t>XPG INFAREX K20</w:t>
            </w:r>
            <w:proofErr w:type="gramStart"/>
            <w:r w:rsidRPr="00D16DA5">
              <w:rPr>
                <w:rFonts w:eastAsia="標楷體" w:cstheme="minorHAnsi"/>
              </w:rPr>
              <w:t>電競鍵盤</w:t>
            </w:r>
            <w:proofErr w:type="gramEnd"/>
          </w:p>
          <w:p w:rsidR="00D16DA5" w:rsidRPr="00D16DA5" w:rsidRDefault="00D16DA5" w:rsidP="00D16DA5">
            <w:pPr>
              <w:pStyle w:val="aa"/>
              <w:widowControl/>
              <w:numPr>
                <w:ilvl w:val="0"/>
                <w:numId w:val="20"/>
              </w:numPr>
              <w:ind w:leftChars="0"/>
              <w:rPr>
                <w:rFonts w:eastAsia="標楷體" w:cstheme="minorHAnsi"/>
              </w:rPr>
            </w:pPr>
            <w:r>
              <w:rPr>
                <w:rFonts w:eastAsia="標楷體" w:cstheme="minorHAnsi"/>
              </w:rPr>
              <w:t>INFAREX M10</w:t>
            </w:r>
            <w:proofErr w:type="gramStart"/>
            <w:r w:rsidRPr="00D16DA5">
              <w:rPr>
                <w:rFonts w:eastAsia="標楷體" w:cstheme="minorHAnsi"/>
              </w:rPr>
              <w:t>電競滑鼠</w:t>
            </w:r>
            <w:proofErr w:type="gramEnd"/>
            <w:r w:rsidRPr="00D16DA5">
              <w:rPr>
                <w:rFonts w:eastAsia="標楷體" w:cstheme="minorHAnsi"/>
              </w:rPr>
              <w:t xml:space="preserve"> + INFAREX R10 </w:t>
            </w:r>
            <w:proofErr w:type="gramStart"/>
            <w:r w:rsidRPr="00D16DA5">
              <w:rPr>
                <w:rFonts w:eastAsia="標楷體" w:cstheme="minorHAnsi"/>
              </w:rPr>
              <w:t>電競滑鼠</w:t>
            </w:r>
            <w:proofErr w:type="gramEnd"/>
            <w:r w:rsidRPr="00D16DA5">
              <w:rPr>
                <w:rFonts w:eastAsia="標楷體" w:cstheme="minorHAnsi"/>
              </w:rPr>
              <w:t>墊</w:t>
            </w:r>
          </w:p>
        </w:tc>
      </w:tr>
      <w:tr w:rsidR="00D16DA5" w:rsidRPr="00D16DA5" w:rsidTr="007A0CA7">
        <w:tc>
          <w:tcPr>
            <w:tcW w:w="213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6DA5" w:rsidRPr="00D16DA5" w:rsidRDefault="00D16DA5" w:rsidP="007A0CA7">
            <w:pPr>
              <w:jc w:val="center"/>
              <w:rPr>
                <w:rFonts w:eastAsia="標楷體" w:cstheme="minorHAnsi"/>
              </w:rPr>
            </w:pPr>
            <w:r w:rsidRPr="00D16DA5">
              <w:rPr>
                <w:rFonts w:eastAsia="標楷體" w:cstheme="minorHAnsi"/>
              </w:rPr>
              <w:t>方案二</w:t>
            </w:r>
          </w:p>
          <w:p w:rsidR="00D16DA5" w:rsidRPr="00D16DA5" w:rsidRDefault="00D16DA5" w:rsidP="007A0CA7">
            <w:pPr>
              <w:jc w:val="center"/>
              <w:rPr>
                <w:rFonts w:eastAsia="標楷體" w:cstheme="minorHAnsi"/>
              </w:rPr>
            </w:pPr>
            <w:r w:rsidRPr="00D16DA5">
              <w:rPr>
                <w:rFonts w:eastAsia="標楷體" w:cstheme="minorHAnsi"/>
              </w:rPr>
              <w:t>贈品組合二選</w:t>
            </w:r>
            <w:proofErr w:type="gramStart"/>
            <w:r w:rsidRPr="00D16DA5">
              <w:rPr>
                <w:rFonts w:eastAsia="標楷體" w:cstheme="minorHAnsi"/>
              </w:rPr>
              <w:t>一</w:t>
            </w:r>
            <w:proofErr w:type="gramEnd"/>
          </w:p>
        </w:tc>
        <w:tc>
          <w:tcPr>
            <w:tcW w:w="5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6DA5" w:rsidRPr="00D16DA5" w:rsidRDefault="00D16DA5" w:rsidP="007A0CA7">
            <w:pPr>
              <w:jc w:val="center"/>
              <w:rPr>
                <w:rFonts w:eastAsia="標楷體" w:cstheme="minorHAnsi"/>
              </w:rPr>
            </w:pPr>
            <w:r w:rsidRPr="00D16DA5">
              <w:rPr>
                <w:rFonts w:eastAsia="標楷體" w:cstheme="minorHAnsi"/>
              </w:rPr>
              <w:t>贈品組合</w:t>
            </w:r>
            <w:proofErr w:type="gramStart"/>
            <w:r w:rsidRPr="00D16DA5">
              <w:rPr>
                <w:rFonts w:eastAsia="標楷體" w:cstheme="minorHAnsi"/>
              </w:rPr>
              <w:t>一</w:t>
            </w:r>
            <w:proofErr w:type="gramEnd"/>
          </w:p>
        </w:tc>
        <w:tc>
          <w:tcPr>
            <w:tcW w:w="6357" w:type="dxa"/>
            <w:tcBorders>
              <w:top w:val="nil"/>
              <w:left w:val="nil"/>
              <w:bottom w:val="single" w:sz="8" w:space="0" w:color="auto"/>
              <w:right w:val="single" w:sz="8" w:space="0" w:color="auto"/>
            </w:tcBorders>
            <w:vAlign w:val="center"/>
            <w:hideMark/>
          </w:tcPr>
          <w:p w:rsidR="00D16DA5" w:rsidRPr="00D16DA5" w:rsidRDefault="00D16DA5" w:rsidP="007A0CA7">
            <w:pPr>
              <w:jc w:val="center"/>
              <w:rPr>
                <w:rFonts w:eastAsia="標楷體" w:cstheme="minorHAnsi"/>
              </w:rPr>
            </w:pPr>
            <w:r w:rsidRPr="00D16DA5">
              <w:rPr>
                <w:rFonts w:eastAsia="標楷體" w:cstheme="minorHAnsi"/>
              </w:rPr>
              <w:t>贈品組合二</w:t>
            </w:r>
          </w:p>
        </w:tc>
      </w:tr>
      <w:tr w:rsidR="00D16DA5" w:rsidRPr="00D16DA5" w:rsidTr="007A0CA7">
        <w:tc>
          <w:tcPr>
            <w:tcW w:w="0" w:type="auto"/>
            <w:vMerge/>
            <w:tcBorders>
              <w:top w:val="nil"/>
              <w:left w:val="single" w:sz="8" w:space="0" w:color="auto"/>
              <w:bottom w:val="single" w:sz="8" w:space="0" w:color="auto"/>
              <w:right w:val="single" w:sz="8" w:space="0" w:color="auto"/>
            </w:tcBorders>
            <w:vAlign w:val="center"/>
            <w:hideMark/>
          </w:tcPr>
          <w:p w:rsidR="00D16DA5" w:rsidRPr="00D16DA5" w:rsidRDefault="00D16DA5" w:rsidP="007A0CA7">
            <w:pPr>
              <w:spacing w:beforeAutospacing="1" w:afterAutospacing="1"/>
              <w:rPr>
                <w:rFonts w:eastAsia="標楷體" w:cstheme="minorHAnsi"/>
              </w:rPr>
            </w:pPr>
          </w:p>
        </w:tc>
        <w:tc>
          <w:tcPr>
            <w:tcW w:w="5090" w:type="dxa"/>
            <w:tcBorders>
              <w:top w:val="nil"/>
              <w:left w:val="nil"/>
              <w:bottom w:val="single" w:sz="8" w:space="0" w:color="auto"/>
              <w:right w:val="single" w:sz="8" w:space="0" w:color="auto"/>
            </w:tcBorders>
            <w:tcMar>
              <w:top w:w="0" w:type="dxa"/>
              <w:left w:w="108" w:type="dxa"/>
              <w:bottom w:w="0" w:type="dxa"/>
              <w:right w:w="108" w:type="dxa"/>
            </w:tcMar>
            <w:hideMark/>
          </w:tcPr>
          <w:p w:rsidR="00D16DA5" w:rsidRPr="00D16DA5" w:rsidRDefault="00D16DA5" w:rsidP="00D16DA5">
            <w:pPr>
              <w:pStyle w:val="aa"/>
              <w:widowControl/>
              <w:numPr>
                <w:ilvl w:val="0"/>
                <w:numId w:val="18"/>
              </w:numPr>
              <w:ind w:leftChars="0"/>
              <w:rPr>
                <w:rFonts w:ascii="Calibri" w:eastAsia="標楷體" w:hAnsi="Calibri"/>
              </w:rPr>
            </w:pPr>
            <w:r w:rsidRPr="00D16DA5">
              <w:rPr>
                <w:rFonts w:ascii="Calibri" w:eastAsia="標楷體" w:hAnsi="Calibri"/>
              </w:rPr>
              <w:t>XPG EMIX H30 + SOLOX F30</w:t>
            </w:r>
            <w:proofErr w:type="gramStart"/>
            <w:r w:rsidRPr="00D16DA5">
              <w:rPr>
                <w:rFonts w:ascii="Calibri" w:eastAsia="標楷體" w:hAnsi="Calibri"/>
              </w:rPr>
              <w:t>電競耳機</w:t>
            </w:r>
            <w:proofErr w:type="gramEnd"/>
            <w:r w:rsidRPr="00D16DA5">
              <w:rPr>
                <w:rFonts w:ascii="Calibri" w:eastAsia="標楷體" w:hAnsi="Calibri"/>
              </w:rPr>
              <w:t>組</w:t>
            </w:r>
            <w:r w:rsidRPr="00D16DA5">
              <w:rPr>
                <w:rFonts w:ascii="Calibri" w:eastAsia="標楷體" w:hAnsi="Calibri"/>
              </w:rPr>
              <w:t>(</w:t>
            </w:r>
            <w:proofErr w:type="gramStart"/>
            <w:r w:rsidRPr="00D16DA5">
              <w:rPr>
                <w:rFonts w:ascii="Calibri" w:eastAsia="標楷體" w:hAnsi="Calibri"/>
              </w:rPr>
              <w:t>電競耳機</w:t>
            </w:r>
            <w:proofErr w:type="gramEnd"/>
            <w:r w:rsidRPr="00D16DA5">
              <w:rPr>
                <w:rFonts w:ascii="Calibri" w:eastAsia="標楷體" w:hAnsi="Calibri"/>
              </w:rPr>
              <w:t>+</w:t>
            </w:r>
            <w:r w:rsidRPr="00D16DA5">
              <w:rPr>
                <w:rFonts w:ascii="Calibri" w:eastAsia="標楷體" w:hAnsi="Calibri"/>
              </w:rPr>
              <w:t>耳機架</w:t>
            </w:r>
            <w:r w:rsidRPr="00D16DA5">
              <w:rPr>
                <w:rFonts w:ascii="Calibri" w:eastAsia="標楷體" w:hAnsi="Calibri"/>
              </w:rPr>
              <w:t>+7.1</w:t>
            </w:r>
            <w:r w:rsidRPr="00D16DA5">
              <w:rPr>
                <w:rFonts w:ascii="Calibri" w:eastAsia="標楷體" w:hAnsi="Calibri"/>
              </w:rPr>
              <w:t>聲道音訊擴大器</w:t>
            </w:r>
            <w:r w:rsidRPr="00D16DA5">
              <w:rPr>
                <w:rFonts w:ascii="Calibri" w:eastAsia="標楷體" w:hAnsi="Calibri"/>
              </w:rPr>
              <w:t>)</w:t>
            </w:r>
          </w:p>
          <w:p w:rsidR="00D16DA5" w:rsidRPr="00D16DA5" w:rsidRDefault="00D16DA5" w:rsidP="00D16DA5">
            <w:pPr>
              <w:pStyle w:val="aa"/>
              <w:widowControl/>
              <w:numPr>
                <w:ilvl w:val="0"/>
                <w:numId w:val="18"/>
              </w:numPr>
              <w:ind w:leftChars="0"/>
              <w:rPr>
                <w:rFonts w:eastAsia="標楷體" w:cstheme="minorHAnsi"/>
              </w:rPr>
            </w:pPr>
            <w:proofErr w:type="gramStart"/>
            <w:r w:rsidRPr="00D16DA5">
              <w:rPr>
                <w:rFonts w:ascii="Calibri" w:eastAsia="標楷體" w:hAnsi="Calibri"/>
              </w:rPr>
              <w:t>威剛</w:t>
            </w:r>
            <w:proofErr w:type="gramEnd"/>
            <w:r>
              <w:rPr>
                <w:rFonts w:ascii="Calibri" w:eastAsia="標楷體" w:hAnsi="Calibri"/>
              </w:rPr>
              <w:t>XPG INFAREX K20</w:t>
            </w:r>
            <w:proofErr w:type="gramStart"/>
            <w:r w:rsidRPr="00D16DA5">
              <w:rPr>
                <w:rFonts w:ascii="Calibri" w:eastAsia="標楷體" w:hAnsi="Calibri"/>
              </w:rPr>
              <w:t>電競</w:t>
            </w:r>
            <w:proofErr w:type="gramEnd"/>
            <w:r w:rsidRPr="00D16DA5">
              <w:rPr>
                <w:rFonts w:ascii="Calibri" w:eastAsia="標楷體" w:hAnsi="Calibri"/>
              </w:rPr>
              <w:t xml:space="preserve"> </w:t>
            </w:r>
            <w:r w:rsidRPr="00D16DA5">
              <w:rPr>
                <w:rFonts w:ascii="Calibri" w:eastAsia="標楷體" w:hAnsi="Calibri"/>
              </w:rPr>
              <w:lastRenderedPageBreak/>
              <w:t>鍵盤</w:t>
            </w:r>
          </w:p>
        </w:tc>
        <w:tc>
          <w:tcPr>
            <w:tcW w:w="6357" w:type="dxa"/>
            <w:tcBorders>
              <w:top w:val="nil"/>
              <w:left w:val="nil"/>
              <w:bottom w:val="single" w:sz="8" w:space="0" w:color="auto"/>
              <w:right w:val="single" w:sz="8" w:space="0" w:color="auto"/>
            </w:tcBorders>
            <w:tcMar>
              <w:top w:w="0" w:type="dxa"/>
              <w:left w:w="108" w:type="dxa"/>
              <w:bottom w:w="0" w:type="dxa"/>
              <w:right w:w="108" w:type="dxa"/>
            </w:tcMar>
            <w:hideMark/>
          </w:tcPr>
          <w:p w:rsidR="00D16DA5" w:rsidRPr="00D16DA5" w:rsidRDefault="00D16DA5" w:rsidP="00D16DA5">
            <w:pPr>
              <w:pStyle w:val="aa"/>
              <w:widowControl/>
              <w:numPr>
                <w:ilvl w:val="0"/>
                <w:numId w:val="24"/>
              </w:numPr>
              <w:ind w:leftChars="0"/>
              <w:rPr>
                <w:rFonts w:eastAsia="標楷體" w:cstheme="minorHAnsi"/>
              </w:rPr>
            </w:pPr>
            <w:r w:rsidRPr="00D16DA5">
              <w:rPr>
                <w:rFonts w:eastAsia="標楷體" w:cstheme="minorHAnsi"/>
              </w:rPr>
              <w:lastRenderedPageBreak/>
              <w:t>XPG EMIX H30 + SOLOX F30</w:t>
            </w:r>
            <w:proofErr w:type="gramStart"/>
            <w:r w:rsidRPr="00D16DA5">
              <w:rPr>
                <w:rFonts w:eastAsia="標楷體" w:cstheme="minorHAnsi"/>
              </w:rPr>
              <w:t>電競耳機</w:t>
            </w:r>
            <w:proofErr w:type="gramEnd"/>
            <w:r w:rsidRPr="00D16DA5">
              <w:rPr>
                <w:rFonts w:eastAsia="標楷體" w:cstheme="minorHAnsi"/>
              </w:rPr>
              <w:t>組</w:t>
            </w:r>
            <w:r w:rsidRPr="00D16DA5">
              <w:rPr>
                <w:rFonts w:eastAsia="標楷體" w:cstheme="minorHAnsi"/>
              </w:rPr>
              <w:t>(</w:t>
            </w:r>
            <w:proofErr w:type="gramStart"/>
            <w:r w:rsidRPr="00D16DA5">
              <w:rPr>
                <w:rFonts w:eastAsia="標楷體" w:cstheme="minorHAnsi"/>
              </w:rPr>
              <w:t>電競耳機</w:t>
            </w:r>
            <w:proofErr w:type="gramEnd"/>
            <w:r w:rsidRPr="00D16DA5">
              <w:rPr>
                <w:rFonts w:eastAsia="標楷體" w:cstheme="minorHAnsi"/>
              </w:rPr>
              <w:t>+</w:t>
            </w:r>
            <w:r w:rsidRPr="00D16DA5">
              <w:rPr>
                <w:rFonts w:eastAsia="標楷體" w:cstheme="minorHAnsi"/>
              </w:rPr>
              <w:t>耳機架</w:t>
            </w:r>
            <w:r w:rsidRPr="00D16DA5">
              <w:rPr>
                <w:rFonts w:eastAsia="標楷體" w:cstheme="minorHAnsi"/>
              </w:rPr>
              <w:t>+7.1</w:t>
            </w:r>
            <w:r w:rsidRPr="00D16DA5">
              <w:rPr>
                <w:rFonts w:eastAsia="標楷體" w:cstheme="minorHAnsi"/>
              </w:rPr>
              <w:t>聲道音訊擴大器</w:t>
            </w:r>
            <w:r w:rsidRPr="00D16DA5">
              <w:rPr>
                <w:rFonts w:eastAsia="標楷體" w:cstheme="minorHAnsi"/>
              </w:rPr>
              <w:t>)</w:t>
            </w:r>
          </w:p>
          <w:p w:rsidR="00D16DA5" w:rsidRPr="00D16DA5" w:rsidRDefault="00D16DA5" w:rsidP="00D16DA5">
            <w:pPr>
              <w:pStyle w:val="aa"/>
              <w:widowControl/>
              <w:numPr>
                <w:ilvl w:val="0"/>
                <w:numId w:val="24"/>
              </w:numPr>
              <w:ind w:leftChars="0"/>
              <w:rPr>
                <w:rFonts w:eastAsia="標楷體" w:cstheme="minorHAnsi"/>
              </w:rPr>
            </w:pPr>
            <w:r>
              <w:rPr>
                <w:rFonts w:eastAsia="標楷體" w:cstheme="minorHAnsi"/>
              </w:rPr>
              <w:t>INFAREX M10</w:t>
            </w:r>
            <w:proofErr w:type="gramStart"/>
            <w:r w:rsidRPr="00D16DA5">
              <w:rPr>
                <w:rFonts w:eastAsia="標楷體" w:cstheme="minorHAnsi"/>
              </w:rPr>
              <w:t>電競滑鼠</w:t>
            </w:r>
            <w:proofErr w:type="gramEnd"/>
            <w:r w:rsidRPr="00D16DA5">
              <w:rPr>
                <w:rFonts w:eastAsia="標楷體" w:cstheme="minorHAnsi"/>
              </w:rPr>
              <w:t xml:space="preserve">+ INFAREX R10 </w:t>
            </w:r>
            <w:proofErr w:type="gramStart"/>
            <w:r w:rsidRPr="00D16DA5">
              <w:rPr>
                <w:rFonts w:eastAsia="標楷體" w:cstheme="minorHAnsi"/>
              </w:rPr>
              <w:lastRenderedPageBreak/>
              <w:t>電競滑鼠</w:t>
            </w:r>
            <w:proofErr w:type="gramEnd"/>
            <w:r w:rsidRPr="00D16DA5">
              <w:rPr>
                <w:rFonts w:eastAsia="標楷體" w:cstheme="minorHAnsi"/>
              </w:rPr>
              <w:t>墊</w:t>
            </w:r>
          </w:p>
        </w:tc>
      </w:tr>
    </w:tbl>
    <w:p w:rsidR="00D16DA5" w:rsidRDefault="00D16DA5" w:rsidP="000F5825">
      <w:pPr>
        <w:snapToGrid w:val="0"/>
        <w:spacing w:line="276" w:lineRule="auto"/>
        <w:jc w:val="both"/>
        <w:rPr>
          <w:rFonts w:ascii="Calibri" w:eastAsia="標楷體" w:hAnsi="Calibri"/>
        </w:rPr>
      </w:pPr>
    </w:p>
    <w:p w:rsidR="00483631" w:rsidRPr="00074342" w:rsidRDefault="00483631" w:rsidP="00483631">
      <w:pPr>
        <w:pStyle w:val="aa"/>
        <w:numPr>
          <w:ilvl w:val="0"/>
          <w:numId w:val="5"/>
        </w:numPr>
        <w:spacing w:before="240" w:line="276" w:lineRule="auto"/>
        <w:ind w:leftChars="0" w:rightChars="1" w:right="2"/>
        <w:jc w:val="both"/>
        <w:rPr>
          <w:rFonts w:ascii="Calibri" w:eastAsia="標楷體" w:hAnsi="Calibri"/>
        </w:rPr>
      </w:pPr>
      <w:r w:rsidRPr="00074342">
        <w:rPr>
          <w:rFonts w:ascii="Calibri" w:eastAsia="標楷體" w:hAnsi="Calibri" w:hint="eastAsia"/>
        </w:rPr>
        <w:t>申辦「青春無敵學生方案」，月繳</w:t>
      </w:r>
      <w:proofErr w:type="gramStart"/>
      <w:r w:rsidRPr="00074342">
        <w:rPr>
          <w:rFonts w:ascii="Calibri" w:eastAsia="標楷體" w:hAnsi="Calibri" w:hint="eastAsia"/>
        </w:rPr>
        <w:t>488</w:t>
      </w:r>
      <w:r w:rsidRPr="00074342">
        <w:rPr>
          <w:rFonts w:ascii="Calibri" w:eastAsia="標楷體" w:hAnsi="Calibri" w:hint="eastAsia"/>
        </w:rPr>
        <w:t>元享不</w:t>
      </w:r>
      <w:proofErr w:type="gramEnd"/>
      <w:r w:rsidRPr="00074342">
        <w:rPr>
          <w:rFonts w:ascii="Calibri" w:eastAsia="標楷體" w:hAnsi="Calibri" w:hint="eastAsia"/>
        </w:rPr>
        <w:t>限速上網吃到飽，</w:t>
      </w:r>
      <w:proofErr w:type="gramStart"/>
      <w:r w:rsidRPr="00074342">
        <w:rPr>
          <w:rFonts w:ascii="Calibri" w:eastAsia="標楷體" w:hAnsi="Calibri" w:hint="eastAsia"/>
        </w:rPr>
        <w:t>月加</w:t>
      </w:r>
      <w:r w:rsidRPr="00074342">
        <w:rPr>
          <w:rFonts w:ascii="Calibri" w:eastAsia="標楷體" w:hAnsi="Calibri" w:hint="eastAsia"/>
        </w:rPr>
        <w:t>100</w:t>
      </w:r>
      <w:r w:rsidRPr="00074342">
        <w:rPr>
          <w:rFonts w:ascii="Calibri" w:eastAsia="標楷體" w:hAnsi="Calibri" w:hint="eastAsia"/>
        </w:rPr>
        <w:t>元</w:t>
      </w:r>
      <w:proofErr w:type="gramEnd"/>
      <w:r w:rsidRPr="00074342">
        <w:rPr>
          <w:rFonts w:ascii="Calibri" w:eastAsia="標楷體" w:hAnsi="Calibri" w:hint="eastAsia"/>
        </w:rPr>
        <w:t>購機，再享超值配件優惠！</w:t>
      </w:r>
    </w:p>
    <w:tbl>
      <w:tblPr>
        <w:tblW w:w="9796" w:type="dxa"/>
        <w:tblInd w:w="-23" w:type="dxa"/>
        <w:tblCellMar>
          <w:left w:w="0" w:type="dxa"/>
          <w:right w:w="0" w:type="dxa"/>
        </w:tblCellMar>
        <w:tblLook w:val="04A0" w:firstRow="1" w:lastRow="0" w:firstColumn="1" w:lastColumn="0" w:noHBand="0" w:noVBand="1"/>
      </w:tblPr>
      <w:tblGrid>
        <w:gridCol w:w="1044"/>
        <w:gridCol w:w="1842"/>
        <w:gridCol w:w="1560"/>
        <w:gridCol w:w="4252"/>
        <w:gridCol w:w="1098"/>
      </w:tblGrid>
      <w:tr w:rsidR="00483631" w:rsidRPr="00074342" w:rsidTr="0043200B">
        <w:trPr>
          <w:trHeight w:val="570"/>
        </w:trPr>
        <w:tc>
          <w:tcPr>
            <w:tcW w:w="104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b/>
                <w:bCs/>
              </w:rPr>
            </w:pPr>
            <w:r w:rsidRPr="00074342">
              <w:rPr>
                <w:rFonts w:ascii="標楷體" w:eastAsia="標楷體" w:hAnsi="標楷體" w:hint="eastAsia"/>
                <w:b/>
                <w:bCs/>
              </w:rPr>
              <w:t>品牌</w:t>
            </w:r>
          </w:p>
        </w:tc>
        <w:tc>
          <w:tcPr>
            <w:tcW w:w="1842" w:type="dxa"/>
            <w:tcBorders>
              <w:top w:val="single" w:sz="8" w:space="0" w:color="000000"/>
              <w:left w:val="nil"/>
              <w:bottom w:val="single" w:sz="8" w:space="0" w:color="000000"/>
              <w:right w:val="single" w:sz="8" w:space="0" w:color="000000"/>
            </w:tcBorders>
            <w:shd w:val="clear" w:color="auto" w:fill="D0CECE" w:themeFill="background2" w:themeFillShade="E6"/>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b/>
                <w:bCs/>
              </w:rPr>
            </w:pPr>
            <w:r w:rsidRPr="00074342">
              <w:rPr>
                <w:rFonts w:ascii="標楷體" w:eastAsia="標楷體" w:hAnsi="標楷體" w:hint="eastAsia"/>
                <w:b/>
                <w:bCs/>
              </w:rPr>
              <w:t>機型</w:t>
            </w:r>
          </w:p>
        </w:tc>
        <w:tc>
          <w:tcPr>
            <w:tcW w:w="1560" w:type="dxa"/>
            <w:tcBorders>
              <w:top w:val="single" w:sz="8" w:space="0" w:color="000000"/>
              <w:left w:val="nil"/>
              <w:bottom w:val="single" w:sz="8" w:space="0" w:color="000000"/>
              <w:right w:val="single" w:sz="8" w:space="0" w:color="000000"/>
            </w:tcBorders>
            <w:shd w:val="clear" w:color="auto" w:fill="D0CECE" w:themeFill="background2" w:themeFillShade="E6"/>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b/>
                <w:bCs/>
              </w:rPr>
            </w:pPr>
            <w:r w:rsidRPr="00074342">
              <w:rPr>
                <w:rFonts w:ascii="標楷體" w:eastAsia="標楷體" w:hAnsi="標楷體" w:hint="eastAsia"/>
                <w:b/>
                <w:bCs/>
              </w:rPr>
              <w:t>特色</w:t>
            </w:r>
          </w:p>
        </w:tc>
        <w:tc>
          <w:tcPr>
            <w:tcW w:w="4252" w:type="dxa"/>
            <w:tcBorders>
              <w:top w:val="single" w:sz="8" w:space="0" w:color="000000"/>
              <w:left w:val="nil"/>
              <w:bottom w:val="single" w:sz="8" w:space="0" w:color="000000"/>
              <w:right w:val="single" w:sz="8" w:space="0" w:color="000000"/>
            </w:tcBorders>
            <w:shd w:val="clear" w:color="auto" w:fill="D0CECE" w:themeFill="background2" w:themeFillShade="E6"/>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b/>
                <w:bCs/>
              </w:rPr>
            </w:pPr>
            <w:r>
              <w:rPr>
                <w:rFonts w:ascii="標楷體" w:eastAsia="標楷體" w:hAnsi="標楷體" w:hint="eastAsia"/>
                <w:b/>
                <w:bCs/>
              </w:rPr>
              <w:t>贈品或配件</w:t>
            </w:r>
            <w:r w:rsidRPr="00074342">
              <w:rPr>
                <w:rFonts w:ascii="標楷體" w:eastAsia="標楷體" w:hAnsi="標楷體" w:hint="eastAsia"/>
                <w:b/>
                <w:bCs/>
              </w:rPr>
              <w:t>加購項目</w:t>
            </w:r>
          </w:p>
        </w:tc>
        <w:tc>
          <w:tcPr>
            <w:tcW w:w="1098" w:type="dxa"/>
            <w:tcBorders>
              <w:top w:val="single" w:sz="8" w:space="0" w:color="000000"/>
              <w:left w:val="nil"/>
              <w:bottom w:val="single" w:sz="8" w:space="0" w:color="000000"/>
              <w:right w:val="single" w:sz="8" w:space="0" w:color="000000"/>
            </w:tcBorders>
            <w:shd w:val="clear" w:color="auto" w:fill="D0CECE" w:themeFill="background2" w:themeFillShade="E6"/>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b/>
                <w:bCs/>
              </w:rPr>
            </w:pPr>
            <w:r>
              <w:rPr>
                <w:rFonts w:ascii="標楷體" w:eastAsia="標楷體" w:hAnsi="標楷體" w:hint="eastAsia"/>
                <w:b/>
                <w:bCs/>
              </w:rPr>
              <w:t>配件</w:t>
            </w:r>
            <w:r w:rsidRPr="00074342">
              <w:rPr>
                <w:rFonts w:ascii="標楷體" w:eastAsia="標楷體" w:hAnsi="標楷體" w:hint="eastAsia"/>
                <w:b/>
                <w:bCs/>
              </w:rPr>
              <w:t>加購金額</w:t>
            </w:r>
          </w:p>
        </w:tc>
      </w:tr>
      <w:tr w:rsidR="00483631" w:rsidRPr="00074342" w:rsidTr="0043200B">
        <w:trPr>
          <w:trHeight w:val="1425"/>
        </w:trPr>
        <w:tc>
          <w:tcPr>
            <w:tcW w:w="1044"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rPr>
            </w:pPr>
            <w:r w:rsidRPr="00074342">
              <w:rPr>
                <w:rFonts w:ascii="標楷體" w:eastAsia="標楷體" w:hAnsi="標楷體" w:hint="eastAsia"/>
              </w:rPr>
              <w:t>ASUS</w:t>
            </w:r>
          </w:p>
        </w:tc>
        <w:tc>
          <w:tcPr>
            <w:tcW w:w="1842"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rPr>
            </w:pPr>
            <w:r w:rsidRPr="00074342">
              <w:rPr>
                <w:rFonts w:ascii="標楷體" w:eastAsia="標楷體" w:hAnsi="標楷體" w:hint="eastAsia"/>
              </w:rPr>
              <w:t>【獨家】</w:t>
            </w:r>
          </w:p>
          <w:p w:rsidR="00483631" w:rsidRDefault="00483631" w:rsidP="0043200B">
            <w:pPr>
              <w:jc w:val="center"/>
              <w:rPr>
                <w:rFonts w:ascii="標楷體" w:eastAsia="標楷體" w:hAnsi="標楷體"/>
              </w:rPr>
            </w:pPr>
            <w:r w:rsidRPr="00074342">
              <w:rPr>
                <w:rFonts w:ascii="標楷體" w:eastAsia="標楷體" w:hAnsi="標楷體" w:hint="eastAsia"/>
              </w:rPr>
              <w:t>ROG Phone</w:t>
            </w:r>
          </w:p>
          <w:p w:rsidR="00483631" w:rsidRPr="00074342" w:rsidRDefault="00483631" w:rsidP="0043200B">
            <w:pPr>
              <w:jc w:val="center"/>
              <w:rPr>
                <w:rFonts w:ascii="標楷體" w:eastAsia="標楷體" w:hAnsi="標楷體"/>
              </w:rPr>
            </w:pPr>
            <w:proofErr w:type="gramStart"/>
            <w:r w:rsidRPr="00074342">
              <w:rPr>
                <w:rFonts w:ascii="標楷體" w:eastAsia="標楷體" w:hAnsi="標楷體" w:hint="eastAsia"/>
              </w:rPr>
              <w:t>暢</w:t>
            </w:r>
            <w:proofErr w:type="gramEnd"/>
            <w:r w:rsidRPr="00074342">
              <w:rPr>
                <w:rFonts w:ascii="標楷體" w:eastAsia="標楷體" w:hAnsi="標楷體" w:hint="eastAsia"/>
              </w:rPr>
              <w:t>玩遊戲控制組</w:t>
            </w:r>
          </w:p>
        </w:tc>
        <w:tc>
          <w:tcPr>
            <w:tcW w:w="15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rPr>
                <w:rFonts w:ascii="標楷體" w:eastAsia="標楷體" w:hAnsi="標楷體"/>
              </w:rPr>
            </w:pPr>
            <w:r w:rsidRPr="00074342">
              <w:rPr>
                <w:rFonts w:ascii="標楷體" w:eastAsia="標楷體" w:hAnsi="標楷體" w:hint="eastAsia"/>
              </w:rPr>
              <w:t xml:space="preserve">為贏而生 </w:t>
            </w:r>
            <w:proofErr w:type="gramStart"/>
            <w:r w:rsidRPr="00074342">
              <w:rPr>
                <w:rFonts w:ascii="標楷體" w:eastAsia="標楷體" w:hAnsi="標楷體" w:hint="eastAsia"/>
              </w:rPr>
              <w:t>電競玩家</w:t>
            </w:r>
            <w:proofErr w:type="gramEnd"/>
            <w:r w:rsidRPr="00074342">
              <w:rPr>
                <w:rFonts w:ascii="標楷體" w:eastAsia="標楷體" w:hAnsi="標楷體" w:hint="eastAsia"/>
              </w:rPr>
              <w:t>專屬手機 搭配遊戲控制器 所向無敵</w:t>
            </w:r>
            <w:r>
              <w:rPr>
                <w:rFonts w:ascii="標楷體" w:eastAsia="標楷體" w:hAnsi="標楷體" w:hint="eastAsia"/>
              </w:rPr>
              <w:t>！</w:t>
            </w:r>
          </w:p>
        </w:tc>
        <w:tc>
          <w:tcPr>
            <w:tcW w:w="4252"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rPr>
                <w:rFonts w:ascii="標楷體" w:eastAsia="標楷體" w:hAnsi="標楷體"/>
              </w:rPr>
            </w:pPr>
            <w:r>
              <w:rPr>
                <w:rFonts w:ascii="標楷體" w:eastAsia="標楷體" w:hAnsi="標楷體" w:hint="eastAsia"/>
              </w:rPr>
              <w:t>現場申辦可加價購</w:t>
            </w:r>
            <w:r w:rsidRPr="00074342">
              <w:rPr>
                <w:rFonts w:ascii="標楷體" w:eastAsia="標楷體" w:hAnsi="標楷體" w:hint="eastAsia"/>
              </w:rPr>
              <w:t>ROG Phone大全配</w:t>
            </w:r>
            <w:r>
              <w:rPr>
                <w:rFonts w:ascii="標楷體" w:eastAsia="標楷體" w:hAnsi="標楷體" w:hint="eastAsia"/>
              </w:rPr>
              <w:t>，</w:t>
            </w:r>
            <w:r w:rsidRPr="00074342">
              <w:rPr>
                <w:rFonts w:ascii="標楷體" w:eastAsia="標楷體" w:hAnsi="標楷體" w:hint="eastAsia"/>
              </w:rPr>
              <w:t>包括</w:t>
            </w:r>
            <w:r>
              <w:rPr>
                <w:rFonts w:ascii="標楷體" w:eastAsia="標楷體" w:hAnsi="標楷體" w:hint="eastAsia"/>
              </w:rPr>
              <w:t>以下配件</w:t>
            </w:r>
            <w:r w:rsidRPr="00074342">
              <w:rPr>
                <w:rFonts w:ascii="標楷體" w:eastAsia="標楷體" w:hAnsi="標楷體" w:hint="eastAsia"/>
              </w:rPr>
              <w:t>：</w:t>
            </w:r>
            <w:r w:rsidRPr="00074342">
              <w:rPr>
                <w:rFonts w:ascii="標楷體" w:eastAsia="標楷體" w:hAnsi="標楷體" w:hint="eastAsia"/>
              </w:rPr>
              <w:br/>
              <w:t xml:space="preserve">※ </w:t>
            </w:r>
            <w:r>
              <w:rPr>
                <w:rFonts w:ascii="標楷體" w:eastAsia="標楷體" w:hAnsi="標楷體" w:hint="eastAsia"/>
              </w:rPr>
              <w:t>專屬</w:t>
            </w:r>
            <w:proofErr w:type="gramStart"/>
            <w:r>
              <w:rPr>
                <w:rFonts w:ascii="標楷體" w:eastAsia="標楷體" w:hAnsi="標楷體" w:hint="eastAsia"/>
              </w:rPr>
              <w:t>保護殼</w:t>
            </w:r>
            <w:proofErr w:type="gramEnd"/>
            <w:r w:rsidRPr="00074342">
              <w:rPr>
                <w:rFonts w:ascii="標楷體" w:eastAsia="標楷體" w:hAnsi="標楷體" w:hint="eastAsia"/>
              </w:rPr>
              <w:t xml:space="preserve"> </w:t>
            </w:r>
            <w:r w:rsidRPr="00074342">
              <w:rPr>
                <w:rFonts w:ascii="標楷體" w:eastAsia="標楷體" w:hAnsi="標楷體" w:hint="eastAsia"/>
              </w:rPr>
              <w:br/>
              <w:t xml:space="preserve">※ </w:t>
            </w:r>
            <w:proofErr w:type="spellStart"/>
            <w:r w:rsidRPr="00074342">
              <w:rPr>
                <w:rFonts w:ascii="標楷體" w:eastAsia="標楷體" w:hAnsi="標楷體" w:hint="eastAsia"/>
              </w:rPr>
              <w:t>TwinView</w:t>
            </w:r>
            <w:proofErr w:type="spellEnd"/>
            <w:r w:rsidRPr="00074342">
              <w:rPr>
                <w:rFonts w:ascii="標楷體" w:eastAsia="標楷體" w:hAnsi="標楷體" w:hint="eastAsia"/>
              </w:rPr>
              <w:t xml:space="preserve"> 雙螢幕基座</w:t>
            </w:r>
            <w:r w:rsidRPr="00074342">
              <w:rPr>
                <w:rFonts w:ascii="標楷體" w:eastAsia="標楷體" w:hAnsi="標楷體" w:hint="eastAsia"/>
              </w:rPr>
              <w:br/>
              <w:t>※ 桌上型遊戲基座</w:t>
            </w:r>
            <w:r w:rsidRPr="00074342">
              <w:rPr>
                <w:rFonts w:ascii="標楷體" w:eastAsia="標楷體" w:hAnsi="標楷體" w:hint="eastAsia"/>
              </w:rPr>
              <w:br/>
              <w:t xml:space="preserve">※ </w:t>
            </w:r>
            <w:proofErr w:type="spellStart"/>
            <w:r w:rsidRPr="00074342">
              <w:rPr>
                <w:rFonts w:ascii="標楷體" w:eastAsia="標楷體" w:hAnsi="標楷體" w:hint="eastAsia"/>
              </w:rPr>
              <w:t>GameVice</w:t>
            </w:r>
            <w:proofErr w:type="spellEnd"/>
            <w:r w:rsidRPr="00074342">
              <w:rPr>
                <w:rFonts w:ascii="標楷體" w:eastAsia="標楷體" w:hAnsi="標楷體" w:hint="eastAsia"/>
              </w:rPr>
              <w:t xml:space="preserve"> 遊戲控制器</w:t>
            </w:r>
            <w:r w:rsidRPr="00074342">
              <w:rPr>
                <w:rFonts w:ascii="標楷體" w:eastAsia="標楷體" w:hAnsi="標楷體" w:hint="eastAsia"/>
              </w:rPr>
              <w:br/>
              <w:t>※ Type-C 五合</w:t>
            </w:r>
            <w:proofErr w:type="gramStart"/>
            <w:r w:rsidRPr="00074342">
              <w:rPr>
                <w:rFonts w:ascii="標楷體" w:eastAsia="標楷體" w:hAnsi="標楷體" w:hint="eastAsia"/>
              </w:rPr>
              <w:t>一</w:t>
            </w:r>
            <w:proofErr w:type="gramEnd"/>
            <w:r w:rsidRPr="00074342">
              <w:rPr>
                <w:rFonts w:ascii="標楷體" w:eastAsia="標楷體" w:hAnsi="標楷體" w:hint="eastAsia"/>
              </w:rPr>
              <w:t>擴充底座</w:t>
            </w:r>
            <w:r w:rsidRPr="00074342">
              <w:rPr>
                <w:rFonts w:ascii="標楷體" w:eastAsia="標楷體" w:hAnsi="標楷體" w:hint="eastAsia"/>
              </w:rPr>
              <w:br/>
              <w:t xml:space="preserve">※ </w:t>
            </w:r>
            <w:proofErr w:type="spellStart"/>
            <w:r w:rsidRPr="00074342">
              <w:rPr>
                <w:rFonts w:ascii="標楷體" w:eastAsia="標楷體" w:hAnsi="標楷體" w:hint="eastAsia"/>
              </w:rPr>
              <w:t>WiGig</w:t>
            </w:r>
            <w:proofErr w:type="spellEnd"/>
            <w:r w:rsidRPr="00074342">
              <w:rPr>
                <w:rFonts w:ascii="標楷體" w:eastAsia="標楷體" w:hAnsi="標楷體" w:hint="eastAsia"/>
              </w:rPr>
              <w:t xml:space="preserve"> 無線投影底座</w:t>
            </w:r>
            <w:r w:rsidRPr="00074342">
              <w:rPr>
                <w:rFonts w:ascii="標楷體" w:eastAsia="標楷體" w:hAnsi="標楷體" w:hint="eastAsia"/>
              </w:rPr>
              <w:br/>
              <w:t>※ ROG Phone 限定登機箱</w:t>
            </w:r>
            <w:r>
              <w:rPr>
                <w:rFonts w:ascii="標楷體" w:eastAsia="標楷體" w:hAnsi="標楷體" w:hint="eastAsia"/>
              </w:rPr>
              <w:br/>
              <w:t>(總價值$</w:t>
            </w:r>
            <w:r w:rsidRPr="00074342">
              <w:rPr>
                <w:rFonts w:ascii="標楷體" w:eastAsia="標楷體" w:hAnsi="標楷體" w:hint="eastAsia"/>
              </w:rPr>
              <w:t>34,430)</w:t>
            </w:r>
          </w:p>
        </w:tc>
        <w:tc>
          <w:tcPr>
            <w:tcW w:w="1098"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rPr>
            </w:pPr>
            <w:r w:rsidRPr="00074342">
              <w:rPr>
                <w:rFonts w:ascii="標楷體" w:eastAsia="標楷體" w:hAnsi="標楷體" w:hint="eastAsia"/>
              </w:rPr>
              <w:t>29,990元</w:t>
            </w:r>
          </w:p>
        </w:tc>
      </w:tr>
      <w:tr w:rsidR="00483631" w:rsidRPr="00074342" w:rsidTr="0043200B">
        <w:trPr>
          <w:trHeight w:val="1425"/>
        </w:trPr>
        <w:tc>
          <w:tcPr>
            <w:tcW w:w="1044"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rPr>
            </w:pPr>
            <w:r w:rsidRPr="00074342">
              <w:rPr>
                <w:rFonts w:ascii="標楷體" w:eastAsia="標楷體" w:hAnsi="標楷體" w:hint="eastAsia"/>
              </w:rPr>
              <w:t>HTC</w:t>
            </w:r>
          </w:p>
        </w:tc>
        <w:tc>
          <w:tcPr>
            <w:tcW w:w="1842"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rPr>
            </w:pPr>
            <w:r w:rsidRPr="00074342">
              <w:rPr>
                <w:rFonts w:ascii="標楷體" w:eastAsia="標楷體" w:hAnsi="標楷體" w:hint="eastAsia"/>
              </w:rPr>
              <w:t>Vive Focus</w:t>
            </w:r>
          </w:p>
        </w:tc>
        <w:tc>
          <w:tcPr>
            <w:tcW w:w="15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rPr>
                <w:rFonts w:ascii="標楷體" w:eastAsia="標楷體" w:hAnsi="標楷體"/>
              </w:rPr>
            </w:pPr>
            <w:proofErr w:type="gramStart"/>
            <w:r w:rsidRPr="00074342">
              <w:rPr>
                <w:rFonts w:ascii="標楷體" w:eastAsia="標楷體" w:hAnsi="標楷體" w:hint="eastAsia"/>
              </w:rPr>
              <w:t>讓電競玩家</w:t>
            </w:r>
            <w:proofErr w:type="gramEnd"/>
            <w:r w:rsidRPr="00074342">
              <w:rPr>
                <w:rFonts w:ascii="標楷體" w:eastAsia="標楷體" w:hAnsi="標楷體" w:hint="eastAsia"/>
              </w:rPr>
              <w:t>戴上</w:t>
            </w:r>
            <w:r w:rsidRPr="00074342">
              <w:rPr>
                <w:rFonts w:ascii="標楷體" w:eastAsia="標楷體" w:hAnsi="標楷體"/>
              </w:rPr>
              <w:t xml:space="preserve">VIVE </w:t>
            </w:r>
            <w:r w:rsidRPr="00074342">
              <w:rPr>
                <w:rFonts w:ascii="標楷體" w:eastAsia="標楷體" w:hAnsi="標楷體" w:hint="eastAsia"/>
              </w:rPr>
              <w:t>，身歷其境，真實體驗電玩世界</w:t>
            </w:r>
          </w:p>
        </w:tc>
        <w:tc>
          <w:tcPr>
            <w:tcW w:w="4252"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Default="00483631" w:rsidP="0043200B">
            <w:pPr>
              <w:rPr>
                <w:rFonts w:ascii="標楷體" w:eastAsia="標楷體" w:hAnsi="標楷體"/>
              </w:rPr>
            </w:pPr>
            <w:r w:rsidRPr="00074342">
              <w:rPr>
                <w:rFonts w:ascii="標楷體" w:eastAsia="標楷體" w:hAnsi="標楷體" w:hint="eastAsia"/>
              </w:rPr>
              <w:t>現場申辦加贈：</w:t>
            </w:r>
          </w:p>
          <w:p w:rsidR="00483631" w:rsidRPr="00074342" w:rsidRDefault="00483631" w:rsidP="0043200B">
            <w:pPr>
              <w:rPr>
                <w:rFonts w:ascii="標楷體" w:eastAsia="標楷體" w:hAnsi="標楷體"/>
              </w:rPr>
            </w:pPr>
            <w:r w:rsidRPr="00074342">
              <w:rPr>
                <w:rFonts w:ascii="標楷體" w:eastAsia="標楷體" w:hAnsi="標楷體" w:hint="eastAsia"/>
              </w:rPr>
              <w:t>HTC QC 3.0</w:t>
            </w:r>
            <w:proofErr w:type="gramStart"/>
            <w:r w:rsidRPr="00074342">
              <w:rPr>
                <w:rFonts w:ascii="標楷體" w:eastAsia="標楷體" w:hAnsi="標楷體" w:hint="eastAsia"/>
              </w:rPr>
              <w:t>快充行動</w:t>
            </w:r>
            <w:proofErr w:type="gramEnd"/>
            <w:r w:rsidRPr="00074342">
              <w:rPr>
                <w:rFonts w:ascii="標楷體" w:eastAsia="標楷體" w:hAnsi="標楷體" w:hint="eastAsia"/>
              </w:rPr>
              <w:t>電源(USB Type-C；</w:t>
            </w:r>
            <w:r>
              <w:rPr>
                <w:rFonts w:ascii="標楷體" w:eastAsia="標楷體" w:hAnsi="標楷體" w:hint="eastAsia"/>
              </w:rPr>
              <w:t xml:space="preserve">10,050mAh) </w:t>
            </w:r>
            <w:r w:rsidRPr="00074342">
              <w:rPr>
                <w:rFonts w:ascii="標楷體" w:eastAsia="標楷體" w:hAnsi="標楷體" w:hint="eastAsia"/>
              </w:rPr>
              <w:t>(</w:t>
            </w:r>
            <w:r>
              <w:rPr>
                <w:rFonts w:ascii="標楷體" w:eastAsia="標楷體" w:hAnsi="標楷體" w:hint="eastAsia"/>
              </w:rPr>
              <w:t>價值</w:t>
            </w:r>
            <w:r w:rsidRPr="00074342">
              <w:rPr>
                <w:rFonts w:ascii="標楷體" w:eastAsia="標楷體" w:hAnsi="標楷體" w:hint="eastAsia"/>
              </w:rPr>
              <w:t>$2,390)</w:t>
            </w:r>
          </w:p>
        </w:tc>
        <w:tc>
          <w:tcPr>
            <w:tcW w:w="1098"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Default="00483631" w:rsidP="0043200B">
            <w:pPr>
              <w:jc w:val="center"/>
              <w:rPr>
                <w:rFonts w:ascii="標楷體" w:eastAsia="標楷體" w:hAnsi="標楷體"/>
              </w:rPr>
            </w:pPr>
            <w:r>
              <w:rPr>
                <w:rFonts w:ascii="標楷體" w:eastAsia="標楷體" w:hAnsi="標楷體" w:hint="eastAsia"/>
              </w:rPr>
              <w:t>贈品</w:t>
            </w:r>
          </w:p>
          <w:p w:rsidR="00483631" w:rsidRPr="00074342" w:rsidRDefault="00483631" w:rsidP="0043200B">
            <w:pPr>
              <w:jc w:val="center"/>
              <w:rPr>
                <w:rFonts w:ascii="標楷體" w:eastAsia="標楷體" w:hAnsi="標楷體"/>
              </w:rPr>
            </w:pPr>
            <w:r>
              <w:rPr>
                <w:rFonts w:ascii="標楷體" w:eastAsia="標楷體" w:hAnsi="標楷體" w:hint="eastAsia"/>
              </w:rPr>
              <w:t>免費送</w:t>
            </w:r>
          </w:p>
        </w:tc>
      </w:tr>
      <w:tr w:rsidR="00483631" w:rsidRPr="00074342" w:rsidTr="0043200B">
        <w:trPr>
          <w:trHeight w:val="1455"/>
        </w:trPr>
        <w:tc>
          <w:tcPr>
            <w:tcW w:w="1044"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rPr>
            </w:pPr>
            <w:r w:rsidRPr="00074342">
              <w:rPr>
                <w:rFonts w:ascii="標楷體" w:eastAsia="標楷體" w:hAnsi="標楷體" w:hint="eastAsia"/>
              </w:rPr>
              <w:t>SAMSUNG</w:t>
            </w:r>
          </w:p>
        </w:tc>
        <w:tc>
          <w:tcPr>
            <w:tcW w:w="1842"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rPr>
            </w:pPr>
            <w:r w:rsidRPr="00074342">
              <w:rPr>
                <w:rFonts w:ascii="標楷體" w:eastAsia="標楷體" w:hAnsi="標楷體" w:hint="eastAsia"/>
              </w:rPr>
              <w:t>Galaxy Note 9【128G/512G】</w:t>
            </w:r>
          </w:p>
        </w:tc>
        <w:tc>
          <w:tcPr>
            <w:tcW w:w="15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rPr>
                <w:rFonts w:ascii="標楷體" w:eastAsia="標楷體" w:hAnsi="標楷體"/>
              </w:rPr>
            </w:pPr>
            <w:r w:rsidRPr="00074342">
              <w:rPr>
                <w:rFonts w:ascii="標楷體" w:eastAsia="標楷體" w:hAnsi="標楷體" w:hint="eastAsia"/>
              </w:rPr>
              <w:t>擁有</w:t>
            </w:r>
            <w:r w:rsidRPr="00074342">
              <w:rPr>
                <w:rFonts w:ascii="標楷體" w:eastAsia="標楷體" w:hAnsi="標楷體"/>
              </w:rPr>
              <w:t xml:space="preserve">AKG </w:t>
            </w:r>
            <w:r w:rsidRPr="00074342">
              <w:rPr>
                <w:rFonts w:ascii="標楷體" w:eastAsia="標楷體" w:hAnsi="標楷體" w:hint="eastAsia"/>
              </w:rPr>
              <w:t>杜比環繞音效、超強效能 、懸浮翻譯、 S pen遠端遙控、最</w:t>
            </w:r>
            <w:proofErr w:type="gramStart"/>
            <w:r w:rsidRPr="00074342">
              <w:rPr>
                <w:rFonts w:ascii="標楷體" w:eastAsia="標楷體" w:hAnsi="標楷體" w:hint="eastAsia"/>
              </w:rPr>
              <w:t>強夜拍</w:t>
            </w:r>
            <w:proofErr w:type="gramEnd"/>
          </w:p>
        </w:tc>
        <w:tc>
          <w:tcPr>
            <w:tcW w:w="4252"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Default="00483631" w:rsidP="0043200B">
            <w:pPr>
              <w:rPr>
                <w:rFonts w:ascii="標楷體" w:eastAsia="標楷體" w:hAnsi="標楷體"/>
              </w:rPr>
            </w:pPr>
            <w:r w:rsidRPr="00074342">
              <w:rPr>
                <w:rFonts w:ascii="標楷體" w:eastAsia="標楷體" w:hAnsi="標楷體" w:hint="eastAsia"/>
              </w:rPr>
              <w:t>現場申辦加贈：</w:t>
            </w:r>
          </w:p>
          <w:p w:rsidR="00483631" w:rsidRDefault="00483631" w:rsidP="0043200B">
            <w:pPr>
              <w:rPr>
                <w:rFonts w:ascii="標楷體" w:eastAsia="標楷體" w:hAnsi="標楷體"/>
              </w:rPr>
            </w:pPr>
            <w:r w:rsidRPr="00074342">
              <w:rPr>
                <w:rFonts w:ascii="標楷體" w:eastAsia="標楷體" w:hAnsi="標楷體" w:hint="eastAsia"/>
              </w:rPr>
              <w:t>黑色</w:t>
            </w:r>
            <w:proofErr w:type="gramStart"/>
            <w:r w:rsidRPr="00074342">
              <w:rPr>
                <w:rFonts w:ascii="標楷體" w:eastAsia="標楷體" w:hAnsi="標楷體" w:hint="eastAsia"/>
              </w:rPr>
              <w:t>沙漠指扣環</w:t>
            </w:r>
            <w:proofErr w:type="gramEnd"/>
            <w:r>
              <w:rPr>
                <w:rFonts w:ascii="標楷體" w:eastAsia="標楷體" w:hAnsi="標楷體" w:hint="eastAsia"/>
              </w:rPr>
              <w:t>、</w:t>
            </w:r>
            <w:r w:rsidRPr="00074342">
              <w:rPr>
                <w:rFonts w:ascii="標楷體" w:eastAsia="標楷體" w:hAnsi="標楷體" w:hint="eastAsia"/>
              </w:rPr>
              <w:t>原廠行動電源</w:t>
            </w:r>
            <w:r>
              <w:rPr>
                <w:rFonts w:ascii="標楷體" w:eastAsia="標楷體" w:hAnsi="標楷體" w:hint="eastAsia"/>
              </w:rPr>
              <w:t>,</w:t>
            </w:r>
          </w:p>
          <w:p w:rsidR="00483631" w:rsidRPr="00074342" w:rsidRDefault="00483631" w:rsidP="0043200B">
            <w:pPr>
              <w:rPr>
                <w:rFonts w:ascii="標楷體" w:eastAsia="標楷體" w:hAnsi="標楷體"/>
              </w:rPr>
            </w:pPr>
            <w:r>
              <w:rPr>
                <w:rFonts w:ascii="標楷體" w:eastAsia="標楷體" w:hAnsi="標楷體" w:hint="eastAsia"/>
              </w:rPr>
              <w:t>(總價值$</w:t>
            </w:r>
            <w:r w:rsidRPr="00074342">
              <w:rPr>
                <w:rFonts w:ascii="標楷體" w:eastAsia="標楷體" w:hAnsi="標楷體" w:hint="eastAsia"/>
              </w:rPr>
              <w:t>1,589元</w:t>
            </w:r>
            <w:r>
              <w:rPr>
                <w:rFonts w:ascii="標楷體" w:eastAsia="標楷體" w:hAnsi="標楷體" w:hint="eastAsia"/>
              </w:rPr>
              <w:t>)</w:t>
            </w:r>
          </w:p>
        </w:tc>
        <w:tc>
          <w:tcPr>
            <w:tcW w:w="1098"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Default="00483631" w:rsidP="0043200B">
            <w:pPr>
              <w:jc w:val="center"/>
              <w:rPr>
                <w:rFonts w:ascii="標楷體" w:eastAsia="標楷體" w:hAnsi="標楷體"/>
              </w:rPr>
            </w:pPr>
            <w:r>
              <w:rPr>
                <w:rFonts w:ascii="標楷體" w:eastAsia="標楷體" w:hAnsi="標楷體" w:hint="eastAsia"/>
              </w:rPr>
              <w:t>贈品</w:t>
            </w:r>
          </w:p>
          <w:p w:rsidR="00483631" w:rsidRPr="00074342" w:rsidRDefault="00483631" w:rsidP="0043200B">
            <w:pPr>
              <w:jc w:val="center"/>
              <w:rPr>
                <w:rFonts w:ascii="標楷體" w:eastAsia="標楷體" w:hAnsi="標楷體"/>
              </w:rPr>
            </w:pPr>
            <w:r>
              <w:rPr>
                <w:rFonts w:ascii="標楷體" w:eastAsia="標楷體" w:hAnsi="標楷體" w:hint="eastAsia"/>
              </w:rPr>
              <w:t>免費送</w:t>
            </w:r>
          </w:p>
        </w:tc>
      </w:tr>
      <w:tr w:rsidR="00483631" w:rsidRPr="00074342" w:rsidTr="0043200B">
        <w:trPr>
          <w:trHeight w:val="1140"/>
        </w:trPr>
        <w:tc>
          <w:tcPr>
            <w:tcW w:w="1044"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rPr>
            </w:pPr>
            <w:r w:rsidRPr="00074342">
              <w:rPr>
                <w:rFonts w:ascii="標楷體" w:eastAsia="標楷體" w:hAnsi="標楷體" w:hint="eastAsia"/>
              </w:rPr>
              <w:t>SONY</w:t>
            </w:r>
          </w:p>
        </w:tc>
        <w:tc>
          <w:tcPr>
            <w:tcW w:w="1842"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rPr>
            </w:pPr>
            <w:proofErr w:type="spellStart"/>
            <w:r w:rsidRPr="00074342">
              <w:rPr>
                <w:rFonts w:ascii="標楷體" w:eastAsia="標楷體" w:hAnsi="標楷體"/>
              </w:rPr>
              <w:t>Xperia</w:t>
            </w:r>
            <w:proofErr w:type="spellEnd"/>
            <w:r w:rsidRPr="00074342">
              <w:rPr>
                <w:rFonts w:ascii="標楷體" w:eastAsia="標楷體" w:hAnsi="標楷體"/>
              </w:rPr>
              <w:t xml:space="preserve"> XZ3</w:t>
            </w:r>
          </w:p>
        </w:tc>
        <w:tc>
          <w:tcPr>
            <w:tcW w:w="15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rPr>
                <w:rFonts w:ascii="標楷體" w:eastAsia="標楷體" w:hAnsi="標楷體"/>
              </w:rPr>
            </w:pPr>
            <w:r w:rsidRPr="00074342">
              <w:rPr>
                <w:rFonts w:ascii="標楷體" w:eastAsia="標楷體" w:hAnsi="標楷體"/>
              </w:rPr>
              <w:t>XZ3</w:t>
            </w:r>
            <w:r w:rsidRPr="00074342">
              <w:rPr>
                <w:rFonts w:ascii="標楷體" w:eastAsia="標楷體" w:hAnsi="標楷體" w:hint="eastAsia"/>
              </w:rPr>
              <w:t>有</w:t>
            </w:r>
            <w:proofErr w:type="spellStart"/>
            <w:r w:rsidRPr="00074342">
              <w:rPr>
                <w:rFonts w:ascii="標楷體" w:eastAsia="標楷體" w:hAnsi="標楷體"/>
              </w:rPr>
              <w:t>Bravia</w:t>
            </w:r>
            <w:proofErr w:type="spellEnd"/>
            <w:r w:rsidRPr="00074342">
              <w:rPr>
                <w:rFonts w:ascii="標楷體" w:eastAsia="標楷體" w:hAnsi="標楷體" w:hint="eastAsia"/>
              </w:rPr>
              <w:t>電視科技的</w:t>
            </w:r>
            <w:proofErr w:type="gramStart"/>
            <w:r w:rsidRPr="00074342">
              <w:rPr>
                <w:rFonts w:ascii="標楷體" w:eastAsia="標楷體" w:hAnsi="標楷體" w:hint="eastAsia"/>
              </w:rPr>
              <w:t>超極</w:t>
            </w:r>
            <w:proofErr w:type="gramEnd"/>
            <w:r w:rsidRPr="00074342">
              <w:rPr>
                <w:rFonts w:ascii="標楷體" w:eastAsia="標楷體" w:hAnsi="標楷體" w:hint="eastAsia"/>
              </w:rPr>
              <w:t>真螢幕加上超強</w:t>
            </w:r>
            <w:proofErr w:type="gramStart"/>
            <w:r w:rsidRPr="00074342">
              <w:rPr>
                <w:rFonts w:ascii="標楷體" w:eastAsia="標楷體" w:hAnsi="標楷體" w:hint="eastAsia"/>
              </w:rPr>
              <w:t>驍</w:t>
            </w:r>
            <w:proofErr w:type="gramEnd"/>
            <w:r w:rsidRPr="00074342">
              <w:rPr>
                <w:rFonts w:ascii="標楷體" w:eastAsia="標楷體" w:hAnsi="標楷體" w:hint="eastAsia"/>
              </w:rPr>
              <w:t>龍</w:t>
            </w:r>
            <w:r w:rsidRPr="00074342">
              <w:rPr>
                <w:rFonts w:ascii="標楷體" w:eastAsia="標楷體" w:hAnsi="標楷體"/>
              </w:rPr>
              <w:t>SD845</w:t>
            </w:r>
            <w:r w:rsidRPr="00074342">
              <w:rPr>
                <w:rFonts w:ascii="標楷體" w:eastAsia="標楷體" w:hAnsi="標楷體" w:hint="eastAsia"/>
              </w:rPr>
              <w:t>處理器勇於挑戰娛樂極限</w:t>
            </w:r>
            <w:r>
              <w:rPr>
                <w:rFonts w:ascii="標楷體" w:eastAsia="標楷體" w:hAnsi="標楷體" w:hint="eastAsia"/>
              </w:rPr>
              <w:t>，</w:t>
            </w:r>
            <w:proofErr w:type="gramStart"/>
            <w:r w:rsidRPr="00074342">
              <w:rPr>
                <w:rFonts w:ascii="標楷體" w:eastAsia="標楷體" w:hAnsi="標楷體" w:hint="eastAsia"/>
              </w:rPr>
              <w:t>當然電競就是</w:t>
            </w:r>
            <w:proofErr w:type="gramEnd"/>
            <w:r w:rsidRPr="00074342">
              <w:rPr>
                <w:rFonts w:ascii="標楷體" w:eastAsia="標楷體" w:hAnsi="標楷體" w:hint="eastAsia"/>
              </w:rPr>
              <w:t>我的主</w:t>
            </w:r>
            <w:r w:rsidRPr="00074342">
              <w:rPr>
                <w:rFonts w:ascii="標楷體" w:eastAsia="標楷體" w:hAnsi="標楷體" w:hint="eastAsia"/>
              </w:rPr>
              <w:lastRenderedPageBreak/>
              <w:t>戰場</w:t>
            </w:r>
            <w:r>
              <w:rPr>
                <w:rFonts w:ascii="標楷體" w:eastAsia="標楷體" w:hAnsi="標楷體" w:hint="eastAsia"/>
              </w:rPr>
              <w:t>！</w:t>
            </w:r>
          </w:p>
        </w:tc>
        <w:tc>
          <w:tcPr>
            <w:tcW w:w="4252"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Default="00483631" w:rsidP="0043200B">
            <w:pPr>
              <w:rPr>
                <w:rFonts w:ascii="標楷體" w:eastAsia="標楷體" w:hAnsi="標楷體"/>
              </w:rPr>
            </w:pPr>
            <w:r w:rsidRPr="00074342">
              <w:rPr>
                <w:rFonts w:ascii="標楷體" w:eastAsia="標楷體" w:hAnsi="標楷體" w:hint="eastAsia"/>
              </w:rPr>
              <w:lastRenderedPageBreak/>
              <w:t>現場申辦加贈：</w:t>
            </w:r>
          </w:p>
          <w:p w:rsidR="00483631" w:rsidRDefault="00483631" w:rsidP="0043200B">
            <w:pPr>
              <w:rPr>
                <w:rFonts w:ascii="標楷體" w:eastAsia="標楷體" w:hAnsi="標楷體"/>
              </w:rPr>
            </w:pPr>
            <w:r w:rsidRPr="00074342">
              <w:rPr>
                <w:rFonts w:ascii="標楷體" w:eastAsia="標楷體" w:hAnsi="標楷體" w:hint="eastAsia"/>
              </w:rPr>
              <w:t xml:space="preserve">Mega King隨身電源8000 </w:t>
            </w:r>
            <w:proofErr w:type="spellStart"/>
            <w:r w:rsidRPr="00074342">
              <w:rPr>
                <w:rFonts w:ascii="標楷體" w:eastAsia="標楷體" w:hAnsi="標楷體" w:hint="eastAsia"/>
              </w:rPr>
              <w:t>iMix</w:t>
            </w:r>
            <w:proofErr w:type="spellEnd"/>
            <w:r w:rsidRPr="00074342">
              <w:rPr>
                <w:rFonts w:ascii="標楷體" w:eastAsia="標楷體" w:hAnsi="標楷體" w:hint="eastAsia"/>
              </w:rPr>
              <w:t xml:space="preserve"> </w:t>
            </w:r>
          </w:p>
          <w:p w:rsidR="00483631" w:rsidRPr="00074342" w:rsidRDefault="00483631" w:rsidP="0043200B">
            <w:pPr>
              <w:rPr>
                <w:rFonts w:ascii="標楷體" w:eastAsia="標楷體" w:hAnsi="標楷體"/>
              </w:rPr>
            </w:pPr>
            <w:r w:rsidRPr="00074342">
              <w:rPr>
                <w:rFonts w:ascii="標楷體" w:eastAsia="標楷體" w:hAnsi="標楷體" w:hint="eastAsia"/>
              </w:rPr>
              <w:t> (</w:t>
            </w:r>
            <w:r>
              <w:rPr>
                <w:rFonts w:ascii="標楷體" w:eastAsia="標楷體" w:hAnsi="標楷體" w:hint="eastAsia"/>
              </w:rPr>
              <w:t>價值</w:t>
            </w:r>
            <w:r w:rsidRPr="00074342">
              <w:rPr>
                <w:rFonts w:ascii="標楷體" w:eastAsia="標楷體" w:hAnsi="標楷體" w:hint="eastAsia"/>
              </w:rPr>
              <w:t>$1,290)</w:t>
            </w:r>
          </w:p>
        </w:tc>
        <w:tc>
          <w:tcPr>
            <w:tcW w:w="1098"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Default="00483631" w:rsidP="0043200B">
            <w:pPr>
              <w:jc w:val="center"/>
              <w:rPr>
                <w:rFonts w:ascii="標楷體" w:eastAsia="標楷體" w:hAnsi="標楷體"/>
              </w:rPr>
            </w:pPr>
            <w:r>
              <w:rPr>
                <w:rFonts w:ascii="標楷體" w:eastAsia="標楷體" w:hAnsi="標楷體" w:hint="eastAsia"/>
              </w:rPr>
              <w:t>贈品</w:t>
            </w:r>
          </w:p>
          <w:p w:rsidR="00483631" w:rsidRPr="00074342" w:rsidRDefault="00483631" w:rsidP="0043200B">
            <w:pPr>
              <w:jc w:val="center"/>
              <w:rPr>
                <w:rFonts w:ascii="標楷體" w:eastAsia="標楷體" w:hAnsi="標楷體"/>
              </w:rPr>
            </w:pPr>
            <w:r>
              <w:rPr>
                <w:rFonts w:ascii="標楷體" w:eastAsia="標楷體" w:hAnsi="標楷體" w:hint="eastAsia"/>
              </w:rPr>
              <w:t>免費送</w:t>
            </w:r>
          </w:p>
        </w:tc>
      </w:tr>
      <w:tr w:rsidR="00483631" w:rsidRPr="00074342" w:rsidTr="0043200B">
        <w:trPr>
          <w:trHeight w:val="1245"/>
        </w:trPr>
        <w:tc>
          <w:tcPr>
            <w:tcW w:w="1044" w:type="dxa"/>
            <w:tcBorders>
              <w:top w:val="nil"/>
              <w:left w:val="single" w:sz="8" w:space="0" w:color="000000"/>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jc w:val="center"/>
              <w:rPr>
                <w:rFonts w:ascii="標楷體" w:eastAsia="標楷體" w:hAnsi="標楷體"/>
              </w:rPr>
            </w:pPr>
            <w:r w:rsidRPr="00074342">
              <w:rPr>
                <w:rFonts w:ascii="標楷體" w:eastAsia="標楷體" w:hAnsi="標楷體" w:hint="eastAsia"/>
              </w:rPr>
              <w:lastRenderedPageBreak/>
              <w:t>LG</w:t>
            </w:r>
          </w:p>
        </w:tc>
        <w:tc>
          <w:tcPr>
            <w:tcW w:w="1842"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Default="00483631" w:rsidP="0043200B">
            <w:pPr>
              <w:jc w:val="center"/>
              <w:rPr>
                <w:rFonts w:ascii="標楷體" w:eastAsia="標楷體" w:hAnsi="標楷體"/>
              </w:rPr>
            </w:pPr>
            <w:r w:rsidRPr="00074342">
              <w:rPr>
                <w:rFonts w:ascii="標楷體" w:eastAsia="標楷體" w:hAnsi="標楷體" w:hint="eastAsia"/>
              </w:rPr>
              <w:t>【獨家】</w:t>
            </w:r>
          </w:p>
          <w:p w:rsidR="00483631" w:rsidRPr="00074342" w:rsidRDefault="00483631" w:rsidP="0043200B">
            <w:pPr>
              <w:jc w:val="center"/>
              <w:rPr>
                <w:rFonts w:ascii="標楷體" w:eastAsia="標楷體" w:hAnsi="標楷體"/>
              </w:rPr>
            </w:pPr>
            <w:r w:rsidRPr="00074342">
              <w:rPr>
                <w:rFonts w:ascii="標楷體" w:eastAsia="標楷體" w:hAnsi="標楷體" w:hint="eastAsia"/>
              </w:rPr>
              <w:t>LG G7+</w:t>
            </w:r>
            <w:r>
              <w:rPr>
                <w:rFonts w:ascii="標楷體" w:eastAsia="標楷體" w:hAnsi="標楷體" w:hint="eastAsia"/>
              </w:rPr>
              <w:t>ThinQ</w:t>
            </w:r>
          </w:p>
        </w:tc>
        <w:tc>
          <w:tcPr>
            <w:tcW w:w="1560"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Pr="00074342" w:rsidRDefault="00483631" w:rsidP="0043200B">
            <w:pPr>
              <w:rPr>
                <w:rFonts w:ascii="標楷體" w:eastAsia="標楷體" w:hAnsi="標楷體"/>
              </w:rPr>
            </w:pPr>
            <w:r w:rsidRPr="00074342">
              <w:rPr>
                <w:rFonts w:ascii="標楷體" w:eastAsia="標楷體" w:hAnsi="標楷體" w:hint="eastAsia"/>
              </w:rPr>
              <w:t>將內部空間作為共振音箱強化重低音，給你強而有力，絕佳的空間感讓你玩</w:t>
            </w:r>
            <w:r w:rsidRPr="00074342">
              <w:rPr>
                <w:rFonts w:ascii="標楷體" w:eastAsia="標楷體" w:hAnsi="標楷體"/>
              </w:rPr>
              <w:t>Game</w:t>
            </w:r>
            <w:r w:rsidRPr="00074342">
              <w:rPr>
                <w:rFonts w:ascii="標楷體" w:eastAsia="標楷體" w:hAnsi="標楷體" w:hint="eastAsia"/>
              </w:rPr>
              <w:t>時也能擁有高質感的聲音享受</w:t>
            </w:r>
          </w:p>
        </w:tc>
        <w:tc>
          <w:tcPr>
            <w:tcW w:w="4252"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Default="00483631" w:rsidP="0043200B">
            <w:pPr>
              <w:rPr>
                <w:rFonts w:ascii="標楷體" w:eastAsia="標楷體" w:hAnsi="標楷體"/>
              </w:rPr>
            </w:pPr>
            <w:r w:rsidRPr="00074342">
              <w:rPr>
                <w:rFonts w:ascii="標楷體" w:eastAsia="標楷體" w:hAnsi="標楷體" w:hint="eastAsia"/>
              </w:rPr>
              <w:t>現場申辦加贈：</w:t>
            </w:r>
          </w:p>
          <w:p w:rsidR="00483631" w:rsidRDefault="00483631" w:rsidP="0043200B">
            <w:pPr>
              <w:rPr>
                <w:rFonts w:ascii="標楷體" w:eastAsia="標楷體" w:hAnsi="標楷體"/>
              </w:rPr>
            </w:pPr>
            <w:r w:rsidRPr="00074342">
              <w:rPr>
                <w:rFonts w:ascii="標楷體" w:eastAsia="標楷體" w:hAnsi="標楷體" w:hint="eastAsia"/>
              </w:rPr>
              <w:t xml:space="preserve">Mega King隨身電源8000 </w:t>
            </w:r>
            <w:proofErr w:type="spellStart"/>
            <w:r w:rsidRPr="00074342">
              <w:rPr>
                <w:rFonts w:ascii="標楷體" w:eastAsia="標楷體" w:hAnsi="標楷體" w:hint="eastAsia"/>
              </w:rPr>
              <w:t>iMix</w:t>
            </w:r>
            <w:proofErr w:type="spellEnd"/>
            <w:r w:rsidRPr="00074342">
              <w:rPr>
                <w:rFonts w:ascii="標楷體" w:eastAsia="標楷體" w:hAnsi="標楷體" w:hint="eastAsia"/>
              </w:rPr>
              <w:t xml:space="preserve"> </w:t>
            </w:r>
          </w:p>
          <w:p w:rsidR="00483631" w:rsidRPr="00074342" w:rsidRDefault="00483631" w:rsidP="0043200B">
            <w:pPr>
              <w:rPr>
                <w:rFonts w:ascii="標楷體" w:eastAsia="標楷體" w:hAnsi="標楷體"/>
              </w:rPr>
            </w:pPr>
            <w:r w:rsidRPr="00074342">
              <w:rPr>
                <w:rFonts w:ascii="標楷體" w:eastAsia="標楷體" w:hAnsi="標楷體" w:hint="eastAsia"/>
              </w:rPr>
              <w:t> (</w:t>
            </w:r>
            <w:r>
              <w:rPr>
                <w:rFonts w:ascii="標楷體" w:eastAsia="標楷體" w:hAnsi="標楷體" w:hint="eastAsia"/>
              </w:rPr>
              <w:t>價值</w:t>
            </w:r>
            <w:r w:rsidRPr="00074342">
              <w:rPr>
                <w:rFonts w:ascii="標楷體" w:eastAsia="標楷體" w:hAnsi="標楷體" w:hint="eastAsia"/>
              </w:rPr>
              <w:t>$1,290)</w:t>
            </w:r>
          </w:p>
        </w:tc>
        <w:tc>
          <w:tcPr>
            <w:tcW w:w="1098" w:type="dxa"/>
            <w:tcBorders>
              <w:top w:val="nil"/>
              <w:left w:val="nil"/>
              <w:bottom w:val="single" w:sz="8" w:space="0" w:color="000000"/>
              <w:right w:val="single" w:sz="8" w:space="0" w:color="000000"/>
            </w:tcBorders>
            <w:tcMar>
              <w:top w:w="0" w:type="dxa"/>
              <w:left w:w="28" w:type="dxa"/>
              <w:bottom w:w="0" w:type="dxa"/>
              <w:right w:w="28" w:type="dxa"/>
            </w:tcMar>
            <w:vAlign w:val="center"/>
            <w:hideMark/>
          </w:tcPr>
          <w:p w:rsidR="00483631" w:rsidRDefault="00483631" w:rsidP="0043200B">
            <w:pPr>
              <w:jc w:val="center"/>
              <w:rPr>
                <w:rFonts w:ascii="標楷體" w:eastAsia="標楷體" w:hAnsi="標楷體"/>
              </w:rPr>
            </w:pPr>
            <w:r>
              <w:rPr>
                <w:rFonts w:ascii="標楷體" w:eastAsia="標楷體" w:hAnsi="標楷體" w:hint="eastAsia"/>
              </w:rPr>
              <w:t>贈品</w:t>
            </w:r>
          </w:p>
          <w:p w:rsidR="00483631" w:rsidRPr="00074342" w:rsidRDefault="00483631" w:rsidP="0043200B">
            <w:pPr>
              <w:jc w:val="center"/>
              <w:rPr>
                <w:rFonts w:ascii="標楷體" w:eastAsia="標楷體" w:hAnsi="標楷體"/>
              </w:rPr>
            </w:pPr>
            <w:r>
              <w:rPr>
                <w:rFonts w:ascii="標楷體" w:eastAsia="標楷體" w:hAnsi="標楷體" w:hint="eastAsia"/>
              </w:rPr>
              <w:t>免費送</w:t>
            </w:r>
          </w:p>
        </w:tc>
      </w:tr>
    </w:tbl>
    <w:p w:rsidR="00074342" w:rsidRPr="00074342" w:rsidRDefault="00074342" w:rsidP="00483631">
      <w:pPr>
        <w:snapToGrid w:val="0"/>
        <w:spacing w:line="276" w:lineRule="auto"/>
        <w:jc w:val="both"/>
        <w:rPr>
          <w:rFonts w:ascii="標楷體" w:eastAsia="標楷體" w:hAnsi="標楷體"/>
        </w:rPr>
      </w:pPr>
    </w:p>
    <w:sectPr w:rsidR="00074342" w:rsidRPr="00074342" w:rsidSect="001207E8">
      <w:headerReference w:type="default" r:id="rId8"/>
      <w:pgSz w:w="11900" w:h="16840"/>
      <w:pgMar w:top="1440" w:right="985" w:bottom="851" w:left="156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71" w:rsidRDefault="00CD5171" w:rsidP="00DA1D93">
      <w:r>
        <w:separator/>
      </w:r>
    </w:p>
  </w:endnote>
  <w:endnote w:type="continuationSeparator" w:id="0">
    <w:p w:rsidR="00CD5171" w:rsidRDefault="00CD5171" w:rsidP="00DA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71" w:rsidRDefault="00CD5171" w:rsidP="00DA1D93">
      <w:r>
        <w:separator/>
      </w:r>
    </w:p>
  </w:footnote>
  <w:footnote w:type="continuationSeparator" w:id="0">
    <w:p w:rsidR="00CD5171" w:rsidRDefault="00CD5171" w:rsidP="00DA1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59" w:rsidRPr="006B4946" w:rsidRDefault="001534D2" w:rsidP="006B4946">
    <w:pPr>
      <w:spacing w:line="0" w:lineRule="atLeast"/>
      <w:rPr>
        <w:rFonts w:ascii="Arial" w:eastAsia="標楷體" w:hAnsi="標楷體" w:cs="Arial"/>
        <w:b/>
        <w:sz w:val="28"/>
        <w:szCs w:val="28"/>
      </w:rPr>
    </w:pPr>
    <w:r>
      <w:rPr>
        <w:noProof/>
      </w:rPr>
      <mc:AlternateContent>
        <mc:Choice Requires="wps">
          <w:drawing>
            <wp:anchor distT="0" distB="0" distL="114300" distR="114300" simplePos="0" relativeHeight="251661312" behindDoc="0" locked="0" layoutInCell="1" allowOverlap="1" wp14:anchorId="351FBFA9" wp14:editId="1E088AC4">
              <wp:simplePos x="0" y="0"/>
              <wp:positionH relativeFrom="column">
                <wp:posOffset>1800225</wp:posOffset>
              </wp:positionH>
              <wp:positionV relativeFrom="paragraph">
                <wp:posOffset>47625</wp:posOffset>
              </wp:positionV>
              <wp:extent cx="1804670" cy="5168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E59" w:rsidRPr="006B4946" w:rsidRDefault="00A33E59" w:rsidP="0023384E">
                          <w:pPr>
                            <w:spacing w:line="240" w:lineRule="atLeast"/>
                            <w:rPr>
                              <w:rFonts w:ascii="標楷體" w:eastAsia="標楷體" w:hAnsi="標楷體" w:cs="標楷體"/>
                              <w:sz w:val="48"/>
                              <w:szCs w:val="52"/>
                            </w:rPr>
                          </w:pPr>
                          <w:r w:rsidRPr="006B4946">
                            <w:rPr>
                              <w:rFonts w:ascii="標楷體" w:eastAsia="標楷體" w:hAnsi="標楷體" w:cs="標楷體" w:hint="eastAsia"/>
                              <w:sz w:val="48"/>
                              <w:szCs w:val="52"/>
                            </w:rPr>
                            <w:t>新聞稿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51FBFA9" id="_x0000_t202" coordsize="21600,21600" o:spt="202" path="m,l,21600r21600,l21600,xe">
              <v:stroke joinstyle="miter"/>
              <v:path gradientshapeok="t" o:connecttype="rect"/>
            </v:shapetype>
            <v:shape id="Text Box 3" o:spid="_x0000_s1026" type="#_x0000_t202" style="position:absolute;margin-left:141.75pt;margin-top:3.75pt;width:142.1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g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" filled="f" stroked="f">
              <v:textbox>
                <w:txbxContent>
                  <w:p w:rsidR="00A33E59" w:rsidRPr="006B4946" w:rsidRDefault="00A33E59" w:rsidP="0023384E">
                    <w:pPr>
                      <w:spacing w:line="240" w:lineRule="atLeast"/>
                      <w:rPr>
                        <w:rFonts w:ascii="標楷體" w:eastAsia="標楷體" w:hAnsi="標楷體" w:cs="標楷體"/>
                        <w:sz w:val="48"/>
                        <w:szCs w:val="52"/>
                      </w:rPr>
                    </w:pPr>
                    <w:r w:rsidRPr="006B4946">
                      <w:rPr>
                        <w:rFonts w:ascii="標楷體" w:eastAsia="標楷體" w:hAnsi="標楷體" w:cs="標楷體" w:hint="eastAsia"/>
                        <w:sz w:val="48"/>
                        <w:szCs w:val="52"/>
                      </w:rPr>
                      <w:t>新聞稿</w:t>
                    </w:r>
                  </w:p>
                </w:txbxContent>
              </v:textbox>
            </v:shape>
          </w:pict>
        </mc:Fallback>
      </mc:AlternateContent>
    </w:r>
    <w:r w:rsidR="00A33E59">
      <w:rPr>
        <w:noProof/>
      </w:rPr>
      <w:drawing>
        <wp:inline distT="0" distB="0" distL="0" distR="0" wp14:anchorId="48C048E9" wp14:editId="13B9E5F8">
          <wp:extent cx="1757238" cy="666730"/>
          <wp:effectExtent l="0" t="0" r="0" b="635"/>
          <wp:docPr id="9" name="圖片 9" descr="144107234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1072348204"/>
                  <pic:cNvPicPr>
                    <a:picLocks noChangeAspect="1" noChangeArrowheads="1"/>
                  </pic:cNvPicPr>
                </pic:nvPicPr>
                <pic:blipFill>
                  <a:blip r:embed="rId1">
                    <a:extLst>
                      <a:ext uri="{28A0092B-C50C-407E-A947-70E740481C1C}">
                        <a14:useLocalDpi xmlns:a14="http://schemas.microsoft.com/office/drawing/2010/main" val="0"/>
                      </a:ext>
                    </a:extLst>
                  </a:blip>
                  <a:srcRect r="29024"/>
                  <a:stretch>
                    <a:fillRect/>
                  </a:stretch>
                </pic:blipFill>
                <pic:spPr bwMode="auto">
                  <a:xfrm>
                    <a:off x="0" y="0"/>
                    <a:ext cx="1758411" cy="667175"/>
                  </a:xfrm>
                  <a:prstGeom prst="rect">
                    <a:avLst/>
                  </a:prstGeom>
                  <a:noFill/>
                  <a:ln>
                    <a:noFill/>
                  </a:ln>
                </pic:spPr>
              </pic:pic>
            </a:graphicData>
          </a:graphic>
        </wp:inline>
      </w:drawing>
    </w:r>
    <w:r w:rsidR="00A33E59">
      <w:rPr>
        <w:rFonts w:ascii="Arial" w:eastAsia="標楷體" w:hAnsi="標楷體" w:cs="Arial" w:hint="eastAsia"/>
        <w:b/>
        <w:noProof/>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04A"/>
    <w:multiLevelType w:val="hybridMultilevel"/>
    <w:tmpl w:val="2B3018FC"/>
    <w:lvl w:ilvl="0" w:tplc="B20C2B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A4D579E"/>
    <w:multiLevelType w:val="hybridMultilevel"/>
    <w:tmpl w:val="205CC3C8"/>
    <w:lvl w:ilvl="0" w:tplc="F35227CC">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1CCA346B"/>
    <w:multiLevelType w:val="hybridMultilevel"/>
    <w:tmpl w:val="43C07214"/>
    <w:lvl w:ilvl="0" w:tplc="87FA10DC">
      <w:start w:val="1"/>
      <w:numFmt w:val="decimal"/>
      <w:lvlText w:val="(%1)"/>
      <w:lvlJc w:val="left"/>
      <w:pPr>
        <w:ind w:left="360" w:hanging="360"/>
      </w:pPr>
      <w:rPr>
        <w:rFonts w:ascii="新細明體" w:eastAsia="Times New Roman" w:hAnsi="新細明體" w:cs="Times New Roman" w:hint="default"/>
        <w:sz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3AA3D43"/>
    <w:multiLevelType w:val="hybridMultilevel"/>
    <w:tmpl w:val="133076D8"/>
    <w:lvl w:ilvl="0" w:tplc="141CEC9E">
      <w:start w:val="1"/>
      <w:numFmt w:val="decimal"/>
      <w:lvlText w:val="(%1)"/>
      <w:lvlJc w:val="left"/>
      <w:pPr>
        <w:ind w:left="360" w:hanging="360"/>
      </w:pPr>
      <w:rPr>
        <w:rFonts w:ascii="新細明體" w:eastAsia="Times New Roman" w:hAnsi="新細明體" w:cs="Times New Roman" w:hint="default"/>
        <w:sz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48A527B"/>
    <w:multiLevelType w:val="hybridMultilevel"/>
    <w:tmpl w:val="21946F42"/>
    <w:lvl w:ilvl="0" w:tplc="4E546D92">
      <w:start w:val="1"/>
      <w:numFmt w:val="decimal"/>
      <w:lvlText w:val="(%1)"/>
      <w:lvlJc w:val="left"/>
      <w:pPr>
        <w:ind w:left="360" w:hanging="360"/>
      </w:pPr>
      <w:rPr>
        <w:rFonts w:hint="default"/>
        <w:b w:val="0"/>
        <w:sz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5716D59"/>
    <w:multiLevelType w:val="hybridMultilevel"/>
    <w:tmpl w:val="8632C2F0"/>
    <w:lvl w:ilvl="0" w:tplc="4E546D92">
      <w:start w:val="1"/>
      <w:numFmt w:val="decimal"/>
      <w:lvlText w:val="(%1)"/>
      <w:lvlJc w:val="left"/>
      <w:pPr>
        <w:ind w:left="360" w:hanging="360"/>
      </w:pPr>
      <w:rPr>
        <w:rFonts w:hint="default"/>
        <w:b w:val="0"/>
        <w:sz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82F1437"/>
    <w:multiLevelType w:val="hybridMultilevel"/>
    <w:tmpl w:val="0390FE0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85A20E7"/>
    <w:multiLevelType w:val="hybridMultilevel"/>
    <w:tmpl w:val="6A48A8B6"/>
    <w:lvl w:ilvl="0" w:tplc="B20C2B5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49A0990"/>
    <w:multiLevelType w:val="hybridMultilevel"/>
    <w:tmpl w:val="D09A52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53A0827"/>
    <w:multiLevelType w:val="hybridMultilevel"/>
    <w:tmpl w:val="03041C50"/>
    <w:lvl w:ilvl="0" w:tplc="CC187414">
      <w:start w:val="1"/>
      <w:numFmt w:val="decimal"/>
      <w:lvlText w:val="(%1)"/>
      <w:lvlJc w:val="left"/>
      <w:pPr>
        <w:ind w:left="360" w:hanging="360"/>
      </w:pPr>
      <w:rPr>
        <w:rFonts w:ascii="新細明體" w:eastAsia="Times New Roman" w:hAnsi="新細明體" w:cs="Times New Roman" w:hint="default"/>
        <w:sz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45DF45DA"/>
    <w:multiLevelType w:val="hybridMultilevel"/>
    <w:tmpl w:val="00228C28"/>
    <w:lvl w:ilvl="0" w:tplc="4E546D92">
      <w:start w:val="1"/>
      <w:numFmt w:val="decimal"/>
      <w:lvlText w:val="(%1)"/>
      <w:lvlJc w:val="left"/>
      <w:pPr>
        <w:ind w:left="360" w:hanging="360"/>
      </w:pPr>
      <w:rPr>
        <w:rFonts w:hint="default"/>
        <w:b w:val="0"/>
        <w:sz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B9D1B31"/>
    <w:multiLevelType w:val="hybridMultilevel"/>
    <w:tmpl w:val="991C3C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BB946C6"/>
    <w:multiLevelType w:val="hybridMultilevel"/>
    <w:tmpl w:val="E68404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E0E333A"/>
    <w:multiLevelType w:val="hybridMultilevel"/>
    <w:tmpl w:val="F28EC99A"/>
    <w:lvl w:ilvl="0" w:tplc="5C688B36">
      <w:start w:val="1"/>
      <w:numFmt w:val="bullet"/>
      <w:lvlText w:val="-"/>
      <w:lvlJc w:val="center"/>
      <w:pPr>
        <w:ind w:left="960" w:hanging="480"/>
      </w:pPr>
      <w:rPr>
        <w:rFonts w:ascii="新細明體" w:eastAsia="新細明體" w:hAnsi="新細明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3540747"/>
    <w:multiLevelType w:val="hybridMultilevel"/>
    <w:tmpl w:val="DD160EF6"/>
    <w:lvl w:ilvl="0" w:tplc="04090003">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5">
    <w:nsid w:val="54051020"/>
    <w:multiLevelType w:val="hybridMultilevel"/>
    <w:tmpl w:val="B4221004"/>
    <w:lvl w:ilvl="0" w:tplc="0A3054CC">
      <w:start w:val="1"/>
      <w:numFmt w:val="decimal"/>
      <w:lvlText w:val="(%1)"/>
      <w:lvlJc w:val="left"/>
      <w:pPr>
        <w:ind w:left="360" w:hanging="360"/>
      </w:pPr>
      <w:rPr>
        <w:rFonts w:ascii="新細明體" w:eastAsia="Times New Roman" w:hAnsi="新細明體" w:cs="Times New Roman" w:hint="default"/>
        <w:sz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5BE64730"/>
    <w:multiLevelType w:val="hybridMultilevel"/>
    <w:tmpl w:val="5F166A50"/>
    <w:lvl w:ilvl="0" w:tplc="4E546D92">
      <w:start w:val="1"/>
      <w:numFmt w:val="decimal"/>
      <w:lvlText w:val="(%1)"/>
      <w:lvlJc w:val="left"/>
      <w:pPr>
        <w:ind w:left="360" w:hanging="360"/>
      </w:pPr>
      <w:rPr>
        <w:rFonts w:hint="default"/>
        <w:b w:val="0"/>
        <w:sz w:val="22"/>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644500D0"/>
    <w:multiLevelType w:val="hybridMultilevel"/>
    <w:tmpl w:val="9220662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90F16A1"/>
    <w:multiLevelType w:val="hybridMultilevel"/>
    <w:tmpl w:val="86EC8652"/>
    <w:lvl w:ilvl="0" w:tplc="B20C2B5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CA63CF3"/>
    <w:multiLevelType w:val="hybridMultilevel"/>
    <w:tmpl w:val="072678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14"/>
  </w:num>
  <w:num w:numId="4">
    <w:abstractNumId w:val="19"/>
  </w:num>
  <w:num w:numId="5">
    <w:abstractNumId w:val="12"/>
  </w:num>
  <w:num w:numId="6">
    <w:abstractNumId w:val="17"/>
  </w:num>
  <w:num w:numId="7">
    <w:abstractNumId w:val="8"/>
  </w:num>
  <w:num w:numId="8">
    <w:abstractNumId w:val="13"/>
  </w:num>
  <w:num w:numId="9">
    <w:abstractNumId w:val="7"/>
  </w:num>
  <w:num w:numId="10">
    <w:abstractNumId w:val="18"/>
  </w:num>
  <w:num w:numId="11">
    <w:abstractNumId w:val="6"/>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2"/>
  </w:num>
  <w:num w:numId="20">
    <w:abstractNumId w:val="4"/>
  </w:num>
  <w:num w:numId="21">
    <w:abstractNumId w:val="3"/>
  </w:num>
  <w:num w:numId="22">
    <w:abstractNumId w:val="5"/>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77"/>
    <w:rsid w:val="0000106D"/>
    <w:rsid w:val="0000238C"/>
    <w:rsid w:val="00006E8F"/>
    <w:rsid w:val="00012D70"/>
    <w:rsid w:val="00017C95"/>
    <w:rsid w:val="000250A6"/>
    <w:rsid w:val="00025408"/>
    <w:rsid w:val="00034472"/>
    <w:rsid w:val="00034A61"/>
    <w:rsid w:val="000405CB"/>
    <w:rsid w:val="00047E62"/>
    <w:rsid w:val="00052EE8"/>
    <w:rsid w:val="00062979"/>
    <w:rsid w:val="000672EF"/>
    <w:rsid w:val="00070D6F"/>
    <w:rsid w:val="0007366C"/>
    <w:rsid w:val="00073FDE"/>
    <w:rsid w:val="00074342"/>
    <w:rsid w:val="00080262"/>
    <w:rsid w:val="0008237A"/>
    <w:rsid w:val="00085CE9"/>
    <w:rsid w:val="00090C3C"/>
    <w:rsid w:val="00091077"/>
    <w:rsid w:val="00095AD9"/>
    <w:rsid w:val="00095C1F"/>
    <w:rsid w:val="0009634D"/>
    <w:rsid w:val="00097DB2"/>
    <w:rsid w:val="000B1095"/>
    <w:rsid w:val="000B23C2"/>
    <w:rsid w:val="000B3101"/>
    <w:rsid w:val="000B3660"/>
    <w:rsid w:val="000B3CF6"/>
    <w:rsid w:val="000B44E1"/>
    <w:rsid w:val="000B581E"/>
    <w:rsid w:val="000B6A4F"/>
    <w:rsid w:val="000C14DB"/>
    <w:rsid w:val="000C489A"/>
    <w:rsid w:val="000C6748"/>
    <w:rsid w:val="000D56F6"/>
    <w:rsid w:val="000E3134"/>
    <w:rsid w:val="000E6BC0"/>
    <w:rsid w:val="000E7391"/>
    <w:rsid w:val="000F22D5"/>
    <w:rsid w:val="000F3C4C"/>
    <w:rsid w:val="000F5683"/>
    <w:rsid w:val="000F5825"/>
    <w:rsid w:val="001005EB"/>
    <w:rsid w:val="00105F1A"/>
    <w:rsid w:val="00106FE4"/>
    <w:rsid w:val="00112551"/>
    <w:rsid w:val="00120198"/>
    <w:rsid w:val="001202A2"/>
    <w:rsid w:val="001207E8"/>
    <w:rsid w:val="0012325F"/>
    <w:rsid w:val="00123613"/>
    <w:rsid w:val="00131608"/>
    <w:rsid w:val="00135F3E"/>
    <w:rsid w:val="00141E6A"/>
    <w:rsid w:val="0014283E"/>
    <w:rsid w:val="00142A78"/>
    <w:rsid w:val="00146844"/>
    <w:rsid w:val="00151119"/>
    <w:rsid w:val="00151D6D"/>
    <w:rsid w:val="001534D2"/>
    <w:rsid w:val="00156342"/>
    <w:rsid w:val="00157E16"/>
    <w:rsid w:val="00163B68"/>
    <w:rsid w:val="00172D60"/>
    <w:rsid w:val="00177D94"/>
    <w:rsid w:val="001846A0"/>
    <w:rsid w:val="00185986"/>
    <w:rsid w:val="00185C00"/>
    <w:rsid w:val="001967B7"/>
    <w:rsid w:val="001A38AF"/>
    <w:rsid w:val="001A3ADA"/>
    <w:rsid w:val="001A5D04"/>
    <w:rsid w:val="001A5E7A"/>
    <w:rsid w:val="001B03AE"/>
    <w:rsid w:val="001B27E0"/>
    <w:rsid w:val="001B6329"/>
    <w:rsid w:val="001B75CF"/>
    <w:rsid w:val="001B76E7"/>
    <w:rsid w:val="001C073F"/>
    <w:rsid w:val="001C4337"/>
    <w:rsid w:val="001C7489"/>
    <w:rsid w:val="001C7F4A"/>
    <w:rsid w:val="001C7FB3"/>
    <w:rsid w:val="001D2F24"/>
    <w:rsid w:val="001D587A"/>
    <w:rsid w:val="001E1BC3"/>
    <w:rsid w:val="001E1E1A"/>
    <w:rsid w:val="001F2EE7"/>
    <w:rsid w:val="001F32CD"/>
    <w:rsid w:val="001F3716"/>
    <w:rsid w:val="001F4261"/>
    <w:rsid w:val="00200DD2"/>
    <w:rsid w:val="00203DF2"/>
    <w:rsid w:val="00207455"/>
    <w:rsid w:val="002163EC"/>
    <w:rsid w:val="002164E2"/>
    <w:rsid w:val="002209B4"/>
    <w:rsid w:val="00220FFE"/>
    <w:rsid w:val="002245E6"/>
    <w:rsid w:val="002247E4"/>
    <w:rsid w:val="00227969"/>
    <w:rsid w:val="0023384E"/>
    <w:rsid w:val="0023443B"/>
    <w:rsid w:val="00237911"/>
    <w:rsid w:val="00240471"/>
    <w:rsid w:val="00241280"/>
    <w:rsid w:val="00242B03"/>
    <w:rsid w:val="00246808"/>
    <w:rsid w:val="00247127"/>
    <w:rsid w:val="00247417"/>
    <w:rsid w:val="00252582"/>
    <w:rsid w:val="00252FEE"/>
    <w:rsid w:val="00253109"/>
    <w:rsid w:val="0025447A"/>
    <w:rsid w:val="002552EB"/>
    <w:rsid w:val="00263B14"/>
    <w:rsid w:val="0026630C"/>
    <w:rsid w:val="00267F77"/>
    <w:rsid w:val="0027455B"/>
    <w:rsid w:val="00283FEB"/>
    <w:rsid w:val="002907F3"/>
    <w:rsid w:val="0029216E"/>
    <w:rsid w:val="00297CBC"/>
    <w:rsid w:val="002A1A18"/>
    <w:rsid w:val="002A2F0B"/>
    <w:rsid w:val="002B0C64"/>
    <w:rsid w:val="002C05F0"/>
    <w:rsid w:val="002C28AF"/>
    <w:rsid w:val="002C32CE"/>
    <w:rsid w:val="002C38FC"/>
    <w:rsid w:val="002C7B42"/>
    <w:rsid w:val="002D1732"/>
    <w:rsid w:val="002D339C"/>
    <w:rsid w:val="002D6CFC"/>
    <w:rsid w:val="002E0717"/>
    <w:rsid w:val="002E1D9A"/>
    <w:rsid w:val="002E2599"/>
    <w:rsid w:val="002E3220"/>
    <w:rsid w:val="002E3B4B"/>
    <w:rsid w:val="002F1F35"/>
    <w:rsid w:val="002F2158"/>
    <w:rsid w:val="002F3135"/>
    <w:rsid w:val="002F39AD"/>
    <w:rsid w:val="002F6228"/>
    <w:rsid w:val="002F6515"/>
    <w:rsid w:val="00300995"/>
    <w:rsid w:val="00301FAA"/>
    <w:rsid w:val="003031B6"/>
    <w:rsid w:val="00313B45"/>
    <w:rsid w:val="00315390"/>
    <w:rsid w:val="00315E99"/>
    <w:rsid w:val="00317832"/>
    <w:rsid w:val="00331B23"/>
    <w:rsid w:val="00335940"/>
    <w:rsid w:val="00335AB1"/>
    <w:rsid w:val="00336244"/>
    <w:rsid w:val="00344BAF"/>
    <w:rsid w:val="00357358"/>
    <w:rsid w:val="00357B66"/>
    <w:rsid w:val="0036213F"/>
    <w:rsid w:val="00365578"/>
    <w:rsid w:val="003676AE"/>
    <w:rsid w:val="00373CED"/>
    <w:rsid w:val="003800EC"/>
    <w:rsid w:val="00381F51"/>
    <w:rsid w:val="00386A0A"/>
    <w:rsid w:val="00390328"/>
    <w:rsid w:val="0039532C"/>
    <w:rsid w:val="003A27F5"/>
    <w:rsid w:val="003A29F6"/>
    <w:rsid w:val="003A405A"/>
    <w:rsid w:val="003A68EC"/>
    <w:rsid w:val="003B0686"/>
    <w:rsid w:val="003B2730"/>
    <w:rsid w:val="003B2D97"/>
    <w:rsid w:val="003B3A66"/>
    <w:rsid w:val="003C7B7D"/>
    <w:rsid w:val="003E00CF"/>
    <w:rsid w:val="003E1AAD"/>
    <w:rsid w:val="003E4B7A"/>
    <w:rsid w:val="003F0E35"/>
    <w:rsid w:val="003F1727"/>
    <w:rsid w:val="003F405C"/>
    <w:rsid w:val="003F43C8"/>
    <w:rsid w:val="003F6A14"/>
    <w:rsid w:val="004032F8"/>
    <w:rsid w:val="00406A97"/>
    <w:rsid w:val="00407395"/>
    <w:rsid w:val="00413505"/>
    <w:rsid w:val="00413782"/>
    <w:rsid w:val="00414866"/>
    <w:rsid w:val="00416E96"/>
    <w:rsid w:val="004253B3"/>
    <w:rsid w:val="0043045F"/>
    <w:rsid w:val="00432EB4"/>
    <w:rsid w:val="00436C20"/>
    <w:rsid w:val="00437F99"/>
    <w:rsid w:val="0044416A"/>
    <w:rsid w:val="004455D8"/>
    <w:rsid w:val="00446032"/>
    <w:rsid w:val="004500C6"/>
    <w:rsid w:val="00450760"/>
    <w:rsid w:val="0045705F"/>
    <w:rsid w:val="0046149C"/>
    <w:rsid w:val="0046336C"/>
    <w:rsid w:val="004650C6"/>
    <w:rsid w:val="00475FB8"/>
    <w:rsid w:val="00481AC2"/>
    <w:rsid w:val="00483631"/>
    <w:rsid w:val="004853E5"/>
    <w:rsid w:val="00486DC9"/>
    <w:rsid w:val="004902C3"/>
    <w:rsid w:val="00491298"/>
    <w:rsid w:val="00495BD0"/>
    <w:rsid w:val="004A04DF"/>
    <w:rsid w:val="004A0595"/>
    <w:rsid w:val="004A3A87"/>
    <w:rsid w:val="004A4F40"/>
    <w:rsid w:val="004A5B5E"/>
    <w:rsid w:val="004B2F05"/>
    <w:rsid w:val="004B33D6"/>
    <w:rsid w:val="004B3615"/>
    <w:rsid w:val="004B367F"/>
    <w:rsid w:val="004B3F83"/>
    <w:rsid w:val="004B459B"/>
    <w:rsid w:val="004B45CC"/>
    <w:rsid w:val="004B6898"/>
    <w:rsid w:val="004D3C10"/>
    <w:rsid w:val="004E4F88"/>
    <w:rsid w:val="004F0471"/>
    <w:rsid w:val="004F11BE"/>
    <w:rsid w:val="004F1636"/>
    <w:rsid w:val="004F1C78"/>
    <w:rsid w:val="004F61C4"/>
    <w:rsid w:val="004F7F1D"/>
    <w:rsid w:val="005063CA"/>
    <w:rsid w:val="005141BA"/>
    <w:rsid w:val="00515375"/>
    <w:rsid w:val="00515B10"/>
    <w:rsid w:val="00517A08"/>
    <w:rsid w:val="0052248B"/>
    <w:rsid w:val="005238D0"/>
    <w:rsid w:val="00524A19"/>
    <w:rsid w:val="00525865"/>
    <w:rsid w:val="0052598E"/>
    <w:rsid w:val="0053091B"/>
    <w:rsid w:val="00532718"/>
    <w:rsid w:val="00533A7F"/>
    <w:rsid w:val="005372DB"/>
    <w:rsid w:val="00537E1D"/>
    <w:rsid w:val="00540CF6"/>
    <w:rsid w:val="0054219A"/>
    <w:rsid w:val="005448C8"/>
    <w:rsid w:val="005457D1"/>
    <w:rsid w:val="00545C05"/>
    <w:rsid w:val="005539FC"/>
    <w:rsid w:val="005546DD"/>
    <w:rsid w:val="00554E54"/>
    <w:rsid w:val="0055642A"/>
    <w:rsid w:val="00560533"/>
    <w:rsid w:val="0056351A"/>
    <w:rsid w:val="00570B3A"/>
    <w:rsid w:val="00570EAA"/>
    <w:rsid w:val="00570F53"/>
    <w:rsid w:val="00573CF1"/>
    <w:rsid w:val="005740D9"/>
    <w:rsid w:val="0057722A"/>
    <w:rsid w:val="00584326"/>
    <w:rsid w:val="005863F0"/>
    <w:rsid w:val="00591DF6"/>
    <w:rsid w:val="00592A55"/>
    <w:rsid w:val="00593B07"/>
    <w:rsid w:val="005952F7"/>
    <w:rsid w:val="005A74F4"/>
    <w:rsid w:val="005B25EA"/>
    <w:rsid w:val="005B6995"/>
    <w:rsid w:val="005B6A3B"/>
    <w:rsid w:val="005C0803"/>
    <w:rsid w:val="005C1B10"/>
    <w:rsid w:val="005C58C1"/>
    <w:rsid w:val="005C7EFF"/>
    <w:rsid w:val="005D31D4"/>
    <w:rsid w:val="005D509A"/>
    <w:rsid w:val="005D5612"/>
    <w:rsid w:val="005D6D3C"/>
    <w:rsid w:val="005E4AB4"/>
    <w:rsid w:val="005E700A"/>
    <w:rsid w:val="005F13E7"/>
    <w:rsid w:val="005F3EB8"/>
    <w:rsid w:val="005F4D06"/>
    <w:rsid w:val="005F60F1"/>
    <w:rsid w:val="005F73E4"/>
    <w:rsid w:val="00610F5D"/>
    <w:rsid w:val="006135F4"/>
    <w:rsid w:val="00614B60"/>
    <w:rsid w:val="00620D1F"/>
    <w:rsid w:val="00620EC3"/>
    <w:rsid w:val="00621229"/>
    <w:rsid w:val="00624C9E"/>
    <w:rsid w:val="00635872"/>
    <w:rsid w:val="00641D22"/>
    <w:rsid w:val="00642DAE"/>
    <w:rsid w:val="00643A1F"/>
    <w:rsid w:val="00643FE4"/>
    <w:rsid w:val="0064432E"/>
    <w:rsid w:val="00651CC7"/>
    <w:rsid w:val="00652295"/>
    <w:rsid w:val="0065286D"/>
    <w:rsid w:val="0066088C"/>
    <w:rsid w:val="00661173"/>
    <w:rsid w:val="00666967"/>
    <w:rsid w:val="00672A29"/>
    <w:rsid w:val="00674751"/>
    <w:rsid w:val="00683BD1"/>
    <w:rsid w:val="006924AF"/>
    <w:rsid w:val="006A2BBE"/>
    <w:rsid w:val="006A469E"/>
    <w:rsid w:val="006A568A"/>
    <w:rsid w:val="006A58CE"/>
    <w:rsid w:val="006B0915"/>
    <w:rsid w:val="006B0F47"/>
    <w:rsid w:val="006B1404"/>
    <w:rsid w:val="006B221B"/>
    <w:rsid w:val="006B4946"/>
    <w:rsid w:val="006B6480"/>
    <w:rsid w:val="006C5434"/>
    <w:rsid w:val="006D32E5"/>
    <w:rsid w:val="006D3F70"/>
    <w:rsid w:val="006E3338"/>
    <w:rsid w:val="006F2C1C"/>
    <w:rsid w:val="006F767B"/>
    <w:rsid w:val="007005AB"/>
    <w:rsid w:val="00700F81"/>
    <w:rsid w:val="00701563"/>
    <w:rsid w:val="007033BB"/>
    <w:rsid w:val="00707D03"/>
    <w:rsid w:val="00710F3D"/>
    <w:rsid w:val="00711EA6"/>
    <w:rsid w:val="00714DFE"/>
    <w:rsid w:val="00715188"/>
    <w:rsid w:val="0072131D"/>
    <w:rsid w:val="0072139F"/>
    <w:rsid w:val="007229E2"/>
    <w:rsid w:val="007266ED"/>
    <w:rsid w:val="00727598"/>
    <w:rsid w:val="00731CC4"/>
    <w:rsid w:val="00732E0F"/>
    <w:rsid w:val="00734991"/>
    <w:rsid w:val="00741AAD"/>
    <w:rsid w:val="0074381E"/>
    <w:rsid w:val="00745207"/>
    <w:rsid w:val="00745CDD"/>
    <w:rsid w:val="00747FD9"/>
    <w:rsid w:val="00752D22"/>
    <w:rsid w:val="007532F1"/>
    <w:rsid w:val="007608D6"/>
    <w:rsid w:val="00764327"/>
    <w:rsid w:val="00765B04"/>
    <w:rsid w:val="0077041E"/>
    <w:rsid w:val="0077146E"/>
    <w:rsid w:val="00777724"/>
    <w:rsid w:val="00786DB9"/>
    <w:rsid w:val="00787BE1"/>
    <w:rsid w:val="00791D83"/>
    <w:rsid w:val="00796281"/>
    <w:rsid w:val="0079738D"/>
    <w:rsid w:val="007B64B3"/>
    <w:rsid w:val="007B6B55"/>
    <w:rsid w:val="007C00B6"/>
    <w:rsid w:val="007C0A19"/>
    <w:rsid w:val="007C1A18"/>
    <w:rsid w:val="007C44FB"/>
    <w:rsid w:val="007D06FF"/>
    <w:rsid w:val="007E5522"/>
    <w:rsid w:val="007E7057"/>
    <w:rsid w:val="00804AC2"/>
    <w:rsid w:val="0080568B"/>
    <w:rsid w:val="00805BC2"/>
    <w:rsid w:val="00805BF5"/>
    <w:rsid w:val="00815DB5"/>
    <w:rsid w:val="008247A7"/>
    <w:rsid w:val="008255A9"/>
    <w:rsid w:val="008257EB"/>
    <w:rsid w:val="008260A3"/>
    <w:rsid w:val="008331AE"/>
    <w:rsid w:val="00835E62"/>
    <w:rsid w:val="00837076"/>
    <w:rsid w:val="008371F7"/>
    <w:rsid w:val="008373AE"/>
    <w:rsid w:val="008410B8"/>
    <w:rsid w:val="00845CDA"/>
    <w:rsid w:val="00845E2E"/>
    <w:rsid w:val="00845FB4"/>
    <w:rsid w:val="0084600D"/>
    <w:rsid w:val="00850D9A"/>
    <w:rsid w:val="0085313C"/>
    <w:rsid w:val="00856919"/>
    <w:rsid w:val="008571F2"/>
    <w:rsid w:val="008614EF"/>
    <w:rsid w:val="00861572"/>
    <w:rsid w:val="008647CC"/>
    <w:rsid w:val="00866ACE"/>
    <w:rsid w:val="00870B9F"/>
    <w:rsid w:val="008739B5"/>
    <w:rsid w:val="008748E5"/>
    <w:rsid w:val="008802EA"/>
    <w:rsid w:val="00885F2E"/>
    <w:rsid w:val="0088604A"/>
    <w:rsid w:val="00887406"/>
    <w:rsid w:val="00890539"/>
    <w:rsid w:val="00892579"/>
    <w:rsid w:val="00893A3A"/>
    <w:rsid w:val="00893E8C"/>
    <w:rsid w:val="0089405F"/>
    <w:rsid w:val="0089731D"/>
    <w:rsid w:val="008A0AF2"/>
    <w:rsid w:val="008A2E1F"/>
    <w:rsid w:val="008B7BD5"/>
    <w:rsid w:val="008C2A78"/>
    <w:rsid w:val="008C5584"/>
    <w:rsid w:val="008C71C1"/>
    <w:rsid w:val="008C783F"/>
    <w:rsid w:val="008D717D"/>
    <w:rsid w:val="008D7E20"/>
    <w:rsid w:val="008E0A7F"/>
    <w:rsid w:val="008E111F"/>
    <w:rsid w:val="008E2811"/>
    <w:rsid w:val="008E6AEF"/>
    <w:rsid w:val="008E6CCB"/>
    <w:rsid w:val="008F2B40"/>
    <w:rsid w:val="008F52A3"/>
    <w:rsid w:val="008F5AAC"/>
    <w:rsid w:val="008F6506"/>
    <w:rsid w:val="009107E6"/>
    <w:rsid w:val="00915879"/>
    <w:rsid w:val="00916765"/>
    <w:rsid w:val="00920DB8"/>
    <w:rsid w:val="00923481"/>
    <w:rsid w:val="00926E54"/>
    <w:rsid w:val="009310B0"/>
    <w:rsid w:val="009336DD"/>
    <w:rsid w:val="0093766C"/>
    <w:rsid w:val="00940C9F"/>
    <w:rsid w:val="009417F2"/>
    <w:rsid w:val="00941C00"/>
    <w:rsid w:val="00943BBF"/>
    <w:rsid w:val="009443F6"/>
    <w:rsid w:val="00946A56"/>
    <w:rsid w:val="00946E0F"/>
    <w:rsid w:val="00951816"/>
    <w:rsid w:val="00952F08"/>
    <w:rsid w:val="00966E45"/>
    <w:rsid w:val="009739AF"/>
    <w:rsid w:val="00976256"/>
    <w:rsid w:val="00982390"/>
    <w:rsid w:val="009824D0"/>
    <w:rsid w:val="00986C47"/>
    <w:rsid w:val="00990FD5"/>
    <w:rsid w:val="00995087"/>
    <w:rsid w:val="0099553E"/>
    <w:rsid w:val="009974F2"/>
    <w:rsid w:val="009A110F"/>
    <w:rsid w:val="009A180B"/>
    <w:rsid w:val="009A2131"/>
    <w:rsid w:val="009A2D4E"/>
    <w:rsid w:val="009A341E"/>
    <w:rsid w:val="009A37F1"/>
    <w:rsid w:val="009A5614"/>
    <w:rsid w:val="009A6F9A"/>
    <w:rsid w:val="009A7A58"/>
    <w:rsid w:val="009B1B65"/>
    <w:rsid w:val="009B40BF"/>
    <w:rsid w:val="009B74FB"/>
    <w:rsid w:val="009C3107"/>
    <w:rsid w:val="009C352B"/>
    <w:rsid w:val="009C626B"/>
    <w:rsid w:val="009C7239"/>
    <w:rsid w:val="009D305C"/>
    <w:rsid w:val="009D3719"/>
    <w:rsid w:val="009E1CBD"/>
    <w:rsid w:val="009E674A"/>
    <w:rsid w:val="009F03B9"/>
    <w:rsid w:val="00A04EE6"/>
    <w:rsid w:val="00A05551"/>
    <w:rsid w:val="00A06C97"/>
    <w:rsid w:val="00A13BFA"/>
    <w:rsid w:val="00A15C1D"/>
    <w:rsid w:val="00A211ED"/>
    <w:rsid w:val="00A33188"/>
    <w:rsid w:val="00A334AF"/>
    <w:rsid w:val="00A33E59"/>
    <w:rsid w:val="00A36DC0"/>
    <w:rsid w:val="00A4383D"/>
    <w:rsid w:val="00A44F09"/>
    <w:rsid w:val="00A45FAB"/>
    <w:rsid w:val="00A460A7"/>
    <w:rsid w:val="00A466E7"/>
    <w:rsid w:val="00A50FBC"/>
    <w:rsid w:val="00A52CE4"/>
    <w:rsid w:val="00A54A98"/>
    <w:rsid w:val="00A559E5"/>
    <w:rsid w:val="00A560B7"/>
    <w:rsid w:val="00A56E7E"/>
    <w:rsid w:val="00A615D8"/>
    <w:rsid w:val="00A65CF5"/>
    <w:rsid w:val="00A70A24"/>
    <w:rsid w:val="00A8072E"/>
    <w:rsid w:val="00A92AD1"/>
    <w:rsid w:val="00A937EB"/>
    <w:rsid w:val="00A96F61"/>
    <w:rsid w:val="00A9739B"/>
    <w:rsid w:val="00A97CAB"/>
    <w:rsid w:val="00AA3311"/>
    <w:rsid w:val="00AA3E5C"/>
    <w:rsid w:val="00AA5581"/>
    <w:rsid w:val="00AA62F7"/>
    <w:rsid w:val="00AA7D4C"/>
    <w:rsid w:val="00AB1188"/>
    <w:rsid w:val="00AB1CFA"/>
    <w:rsid w:val="00AB4B1B"/>
    <w:rsid w:val="00AB5B7D"/>
    <w:rsid w:val="00AB69EA"/>
    <w:rsid w:val="00AB6F57"/>
    <w:rsid w:val="00AC5111"/>
    <w:rsid w:val="00AD1C23"/>
    <w:rsid w:val="00AD2D68"/>
    <w:rsid w:val="00AD2F4B"/>
    <w:rsid w:val="00AD53C2"/>
    <w:rsid w:val="00AD62A0"/>
    <w:rsid w:val="00AD6ABE"/>
    <w:rsid w:val="00AD7A8F"/>
    <w:rsid w:val="00AD7EE9"/>
    <w:rsid w:val="00AE5129"/>
    <w:rsid w:val="00AF3281"/>
    <w:rsid w:val="00B00775"/>
    <w:rsid w:val="00B02440"/>
    <w:rsid w:val="00B07E9A"/>
    <w:rsid w:val="00B11ABA"/>
    <w:rsid w:val="00B12165"/>
    <w:rsid w:val="00B1274F"/>
    <w:rsid w:val="00B14D18"/>
    <w:rsid w:val="00B15E74"/>
    <w:rsid w:val="00B207DC"/>
    <w:rsid w:val="00B20F83"/>
    <w:rsid w:val="00B2139F"/>
    <w:rsid w:val="00B2230A"/>
    <w:rsid w:val="00B25BC0"/>
    <w:rsid w:val="00B261A1"/>
    <w:rsid w:val="00B26F28"/>
    <w:rsid w:val="00B270BA"/>
    <w:rsid w:val="00B31DE3"/>
    <w:rsid w:val="00B43CD1"/>
    <w:rsid w:val="00B45F35"/>
    <w:rsid w:val="00B50471"/>
    <w:rsid w:val="00B51F79"/>
    <w:rsid w:val="00B56AD0"/>
    <w:rsid w:val="00B60AC3"/>
    <w:rsid w:val="00B61471"/>
    <w:rsid w:val="00B633A3"/>
    <w:rsid w:val="00B63F59"/>
    <w:rsid w:val="00B64FF8"/>
    <w:rsid w:val="00B708ED"/>
    <w:rsid w:val="00B70B6D"/>
    <w:rsid w:val="00B736FC"/>
    <w:rsid w:val="00B74D6E"/>
    <w:rsid w:val="00B8422E"/>
    <w:rsid w:val="00B91107"/>
    <w:rsid w:val="00B91B98"/>
    <w:rsid w:val="00B92648"/>
    <w:rsid w:val="00B94552"/>
    <w:rsid w:val="00B94B77"/>
    <w:rsid w:val="00BA15A2"/>
    <w:rsid w:val="00BA2BB8"/>
    <w:rsid w:val="00BA2D4E"/>
    <w:rsid w:val="00BA3370"/>
    <w:rsid w:val="00BA3FCC"/>
    <w:rsid w:val="00BB1705"/>
    <w:rsid w:val="00BB5790"/>
    <w:rsid w:val="00BC0E56"/>
    <w:rsid w:val="00BC6A1C"/>
    <w:rsid w:val="00BD2A15"/>
    <w:rsid w:val="00BD3756"/>
    <w:rsid w:val="00BD6209"/>
    <w:rsid w:val="00BE4058"/>
    <w:rsid w:val="00BE42D2"/>
    <w:rsid w:val="00BE4579"/>
    <w:rsid w:val="00BE772B"/>
    <w:rsid w:val="00BF26E5"/>
    <w:rsid w:val="00BF6330"/>
    <w:rsid w:val="00BF7220"/>
    <w:rsid w:val="00BF7FDD"/>
    <w:rsid w:val="00C00A2A"/>
    <w:rsid w:val="00C027D0"/>
    <w:rsid w:val="00C0780D"/>
    <w:rsid w:val="00C130C2"/>
    <w:rsid w:val="00C13A52"/>
    <w:rsid w:val="00C1459B"/>
    <w:rsid w:val="00C25444"/>
    <w:rsid w:val="00C259F7"/>
    <w:rsid w:val="00C3065B"/>
    <w:rsid w:val="00C30D7F"/>
    <w:rsid w:val="00C32405"/>
    <w:rsid w:val="00C41977"/>
    <w:rsid w:val="00C41AD9"/>
    <w:rsid w:val="00C428B5"/>
    <w:rsid w:val="00C45CD9"/>
    <w:rsid w:val="00C56EC3"/>
    <w:rsid w:val="00C65F5B"/>
    <w:rsid w:val="00C71C0C"/>
    <w:rsid w:val="00C7311A"/>
    <w:rsid w:val="00C75BCE"/>
    <w:rsid w:val="00C77F0A"/>
    <w:rsid w:val="00C85DA2"/>
    <w:rsid w:val="00C974B1"/>
    <w:rsid w:val="00CA1AFF"/>
    <w:rsid w:val="00CA3578"/>
    <w:rsid w:val="00CA574D"/>
    <w:rsid w:val="00CA5D66"/>
    <w:rsid w:val="00CB5286"/>
    <w:rsid w:val="00CB72EF"/>
    <w:rsid w:val="00CB7460"/>
    <w:rsid w:val="00CC2727"/>
    <w:rsid w:val="00CC351E"/>
    <w:rsid w:val="00CC7B42"/>
    <w:rsid w:val="00CC7CAC"/>
    <w:rsid w:val="00CD2112"/>
    <w:rsid w:val="00CD5171"/>
    <w:rsid w:val="00CD5BD1"/>
    <w:rsid w:val="00CD6897"/>
    <w:rsid w:val="00CD6F39"/>
    <w:rsid w:val="00CE1862"/>
    <w:rsid w:val="00CF0608"/>
    <w:rsid w:val="00CF0DFE"/>
    <w:rsid w:val="00CF1AE8"/>
    <w:rsid w:val="00CF3DBD"/>
    <w:rsid w:val="00CF7626"/>
    <w:rsid w:val="00CF773E"/>
    <w:rsid w:val="00D04A97"/>
    <w:rsid w:val="00D1244C"/>
    <w:rsid w:val="00D15D71"/>
    <w:rsid w:val="00D160E8"/>
    <w:rsid w:val="00D16DA5"/>
    <w:rsid w:val="00D21BD4"/>
    <w:rsid w:val="00D341FA"/>
    <w:rsid w:val="00D35D7B"/>
    <w:rsid w:val="00D37618"/>
    <w:rsid w:val="00D41A71"/>
    <w:rsid w:val="00D51402"/>
    <w:rsid w:val="00D51993"/>
    <w:rsid w:val="00D54D8F"/>
    <w:rsid w:val="00D5736F"/>
    <w:rsid w:val="00D60067"/>
    <w:rsid w:val="00D60557"/>
    <w:rsid w:val="00D61D0A"/>
    <w:rsid w:val="00D65034"/>
    <w:rsid w:val="00D6518C"/>
    <w:rsid w:val="00D66119"/>
    <w:rsid w:val="00D74683"/>
    <w:rsid w:val="00D7736E"/>
    <w:rsid w:val="00D77C84"/>
    <w:rsid w:val="00D80316"/>
    <w:rsid w:val="00D91AD1"/>
    <w:rsid w:val="00D95748"/>
    <w:rsid w:val="00DA0007"/>
    <w:rsid w:val="00DA0950"/>
    <w:rsid w:val="00DA1D93"/>
    <w:rsid w:val="00DA5707"/>
    <w:rsid w:val="00DA62A9"/>
    <w:rsid w:val="00DB07A0"/>
    <w:rsid w:val="00DB2BD6"/>
    <w:rsid w:val="00DB641C"/>
    <w:rsid w:val="00DB648A"/>
    <w:rsid w:val="00DB681F"/>
    <w:rsid w:val="00DB69DC"/>
    <w:rsid w:val="00DC3BC7"/>
    <w:rsid w:val="00DC4ED4"/>
    <w:rsid w:val="00DC60BB"/>
    <w:rsid w:val="00DC6C0C"/>
    <w:rsid w:val="00DD2568"/>
    <w:rsid w:val="00DD352D"/>
    <w:rsid w:val="00DD3FC6"/>
    <w:rsid w:val="00DD73FB"/>
    <w:rsid w:val="00DE264C"/>
    <w:rsid w:val="00DE2A58"/>
    <w:rsid w:val="00DE2DB3"/>
    <w:rsid w:val="00DE378B"/>
    <w:rsid w:val="00DE73D6"/>
    <w:rsid w:val="00DF18EF"/>
    <w:rsid w:val="00DF6045"/>
    <w:rsid w:val="00DF70AA"/>
    <w:rsid w:val="00E03900"/>
    <w:rsid w:val="00E064FA"/>
    <w:rsid w:val="00E07C2C"/>
    <w:rsid w:val="00E2219F"/>
    <w:rsid w:val="00E224D2"/>
    <w:rsid w:val="00E22AA3"/>
    <w:rsid w:val="00E322D3"/>
    <w:rsid w:val="00E32391"/>
    <w:rsid w:val="00E36146"/>
    <w:rsid w:val="00E42108"/>
    <w:rsid w:val="00E44D2A"/>
    <w:rsid w:val="00E44EAF"/>
    <w:rsid w:val="00E53276"/>
    <w:rsid w:val="00E53C27"/>
    <w:rsid w:val="00E641A9"/>
    <w:rsid w:val="00E74385"/>
    <w:rsid w:val="00E75E38"/>
    <w:rsid w:val="00E77B21"/>
    <w:rsid w:val="00E82F9B"/>
    <w:rsid w:val="00E84C08"/>
    <w:rsid w:val="00E86391"/>
    <w:rsid w:val="00E86C82"/>
    <w:rsid w:val="00E86DEE"/>
    <w:rsid w:val="00E92916"/>
    <w:rsid w:val="00E97418"/>
    <w:rsid w:val="00EA148B"/>
    <w:rsid w:val="00EA355F"/>
    <w:rsid w:val="00EA386B"/>
    <w:rsid w:val="00EA4DA0"/>
    <w:rsid w:val="00EA6FD8"/>
    <w:rsid w:val="00EB1B51"/>
    <w:rsid w:val="00EB7A1A"/>
    <w:rsid w:val="00EC351E"/>
    <w:rsid w:val="00EC36B7"/>
    <w:rsid w:val="00ED1529"/>
    <w:rsid w:val="00ED4252"/>
    <w:rsid w:val="00ED5B94"/>
    <w:rsid w:val="00ED6588"/>
    <w:rsid w:val="00EE1A26"/>
    <w:rsid w:val="00EE5998"/>
    <w:rsid w:val="00EE7610"/>
    <w:rsid w:val="00EE76C5"/>
    <w:rsid w:val="00F0382C"/>
    <w:rsid w:val="00F04714"/>
    <w:rsid w:val="00F11323"/>
    <w:rsid w:val="00F13A88"/>
    <w:rsid w:val="00F1484C"/>
    <w:rsid w:val="00F15BB9"/>
    <w:rsid w:val="00F17384"/>
    <w:rsid w:val="00F22FFE"/>
    <w:rsid w:val="00F23525"/>
    <w:rsid w:val="00F26A6F"/>
    <w:rsid w:val="00F275DF"/>
    <w:rsid w:val="00F3165A"/>
    <w:rsid w:val="00F3215F"/>
    <w:rsid w:val="00F3527B"/>
    <w:rsid w:val="00F435D1"/>
    <w:rsid w:val="00F436C1"/>
    <w:rsid w:val="00F441D9"/>
    <w:rsid w:val="00F44AD4"/>
    <w:rsid w:val="00F474F2"/>
    <w:rsid w:val="00F47DA9"/>
    <w:rsid w:val="00F65BB3"/>
    <w:rsid w:val="00F67352"/>
    <w:rsid w:val="00F67C4D"/>
    <w:rsid w:val="00F710CD"/>
    <w:rsid w:val="00F71156"/>
    <w:rsid w:val="00F72A3D"/>
    <w:rsid w:val="00F73406"/>
    <w:rsid w:val="00F73520"/>
    <w:rsid w:val="00F7432D"/>
    <w:rsid w:val="00F76188"/>
    <w:rsid w:val="00F80DA6"/>
    <w:rsid w:val="00F8126C"/>
    <w:rsid w:val="00F81CDC"/>
    <w:rsid w:val="00F85465"/>
    <w:rsid w:val="00F86D48"/>
    <w:rsid w:val="00F87A00"/>
    <w:rsid w:val="00F90737"/>
    <w:rsid w:val="00F93BF6"/>
    <w:rsid w:val="00F95229"/>
    <w:rsid w:val="00F979E5"/>
    <w:rsid w:val="00FA4574"/>
    <w:rsid w:val="00FA5DB6"/>
    <w:rsid w:val="00FA73F1"/>
    <w:rsid w:val="00FB08B3"/>
    <w:rsid w:val="00FB2F31"/>
    <w:rsid w:val="00FB3FE5"/>
    <w:rsid w:val="00FB4563"/>
    <w:rsid w:val="00FB691A"/>
    <w:rsid w:val="00FB7BAD"/>
    <w:rsid w:val="00FC05E7"/>
    <w:rsid w:val="00FC1358"/>
    <w:rsid w:val="00FC42DB"/>
    <w:rsid w:val="00FC706C"/>
    <w:rsid w:val="00FD189F"/>
    <w:rsid w:val="00FD414B"/>
    <w:rsid w:val="00FD501C"/>
    <w:rsid w:val="00FE7D51"/>
    <w:rsid w:val="00FF076E"/>
    <w:rsid w:val="00FF2A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2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52D"/>
    <w:rPr>
      <w:color w:val="0563C1" w:themeColor="hyperlink"/>
      <w:u w:val="single"/>
    </w:rPr>
  </w:style>
  <w:style w:type="paragraph" w:styleId="a4">
    <w:name w:val="header"/>
    <w:basedOn w:val="a"/>
    <w:link w:val="a5"/>
    <w:uiPriority w:val="99"/>
    <w:unhideWhenUsed/>
    <w:rsid w:val="00DA1D93"/>
    <w:pPr>
      <w:tabs>
        <w:tab w:val="center" w:pos="4153"/>
        <w:tab w:val="right" w:pos="8306"/>
      </w:tabs>
      <w:snapToGrid w:val="0"/>
    </w:pPr>
    <w:rPr>
      <w:sz w:val="20"/>
      <w:szCs w:val="20"/>
    </w:rPr>
  </w:style>
  <w:style w:type="character" w:customStyle="1" w:styleId="a5">
    <w:name w:val="頁首 字元"/>
    <w:basedOn w:val="a0"/>
    <w:link w:val="a4"/>
    <w:uiPriority w:val="99"/>
    <w:rsid w:val="00DA1D93"/>
    <w:rPr>
      <w:sz w:val="20"/>
      <w:szCs w:val="20"/>
    </w:rPr>
  </w:style>
  <w:style w:type="paragraph" w:styleId="a6">
    <w:name w:val="footer"/>
    <w:basedOn w:val="a"/>
    <w:link w:val="a7"/>
    <w:uiPriority w:val="99"/>
    <w:unhideWhenUsed/>
    <w:rsid w:val="00DA1D93"/>
    <w:pPr>
      <w:tabs>
        <w:tab w:val="center" w:pos="4153"/>
        <w:tab w:val="right" w:pos="8306"/>
      </w:tabs>
      <w:snapToGrid w:val="0"/>
    </w:pPr>
    <w:rPr>
      <w:sz w:val="20"/>
      <w:szCs w:val="20"/>
    </w:rPr>
  </w:style>
  <w:style w:type="character" w:customStyle="1" w:styleId="a7">
    <w:name w:val="頁尾 字元"/>
    <w:basedOn w:val="a0"/>
    <w:link w:val="a6"/>
    <w:uiPriority w:val="99"/>
    <w:rsid w:val="00DA1D93"/>
    <w:rPr>
      <w:sz w:val="20"/>
      <w:szCs w:val="20"/>
    </w:rPr>
  </w:style>
  <w:style w:type="paragraph" w:styleId="a8">
    <w:name w:val="Balloon Text"/>
    <w:basedOn w:val="a"/>
    <w:link w:val="a9"/>
    <w:uiPriority w:val="99"/>
    <w:semiHidden/>
    <w:unhideWhenUsed/>
    <w:rsid w:val="00B9455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4552"/>
    <w:rPr>
      <w:rFonts w:asciiTheme="majorHAnsi" w:eastAsiaTheme="majorEastAsia" w:hAnsiTheme="majorHAnsi" w:cstheme="majorBidi"/>
      <w:sz w:val="18"/>
      <w:szCs w:val="18"/>
    </w:rPr>
  </w:style>
  <w:style w:type="paragraph" w:styleId="aa">
    <w:name w:val="List Paragraph"/>
    <w:basedOn w:val="a"/>
    <w:uiPriority w:val="34"/>
    <w:qFormat/>
    <w:rsid w:val="00A36DC0"/>
    <w:pPr>
      <w:ind w:leftChars="200" w:left="480"/>
    </w:pPr>
  </w:style>
  <w:style w:type="character" w:styleId="ab">
    <w:name w:val="annotation reference"/>
    <w:basedOn w:val="a0"/>
    <w:uiPriority w:val="99"/>
    <w:semiHidden/>
    <w:unhideWhenUsed/>
    <w:rsid w:val="00AE5129"/>
    <w:rPr>
      <w:sz w:val="18"/>
      <w:szCs w:val="18"/>
    </w:rPr>
  </w:style>
  <w:style w:type="paragraph" w:styleId="ac">
    <w:name w:val="annotation text"/>
    <w:basedOn w:val="a"/>
    <w:link w:val="ad"/>
    <w:uiPriority w:val="99"/>
    <w:semiHidden/>
    <w:unhideWhenUsed/>
    <w:rsid w:val="00AE5129"/>
  </w:style>
  <w:style w:type="character" w:customStyle="1" w:styleId="ad">
    <w:name w:val="註解文字 字元"/>
    <w:basedOn w:val="a0"/>
    <w:link w:val="ac"/>
    <w:uiPriority w:val="99"/>
    <w:semiHidden/>
    <w:rsid w:val="00AE5129"/>
  </w:style>
  <w:style w:type="paragraph" w:styleId="ae">
    <w:name w:val="annotation subject"/>
    <w:basedOn w:val="ac"/>
    <w:next w:val="ac"/>
    <w:link w:val="af"/>
    <w:uiPriority w:val="99"/>
    <w:semiHidden/>
    <w:unhideWhenUsed/>
    <w:rsid w:val="00AE5129"/>
    <w:rPr>
      <w:b/>
      <w:bCs/>
    </w:rPr>
  </w:style>
  <w:style w:type="character" w:customStyle="1" w:styleId="af">
    <w:name w:val="註解主旨 字元"/>
    <w:basedOn w:val="ad"/>
    <w:link w:val="ae"/>
    <w:uiPriority w:val="99"/>
    <w:semiHidden/>
    <w:rsid w:val="00AE5129"/>
    <w:rPr>
      <w:b/>
      <w:bCs/>
    </w:rPr>
  </w:style>
  <w:style w:type="paragraph" w:styleId="Web">
    <w:name w:val="Normal (Web)"/>
    <w:basedOn w:val="a"/>
    <w:uiPriority w:val="99"/>
    <w:semiHidden/>
    <w:unhideWhenUsed/>
    <w:rsid w:val="006B6480"/>
    <w:pPr>
      <w:widowControl/>
      <w:spacing w:before="100" w:beforeAutospacing="1" w:after="100" w:afterAutospacing="1"/>
    </w:pPr>
    <w:rPr>
      <w:rFonts w:ascii="新細明體" w:eastAsia="新細明體" w:hAnsi="新細明體" w:cs="新細明體"/>
      <w:kern w:val="0"/>
    </w:rPr>
  </w:style>
  <w:style w:type="table" w:styleId="af0">
    <w:name w:val="Table Grid"/>
    <w:basedOn w:val="a1"/>
    <w:uiPriority w:val="39"/>
    <w:rsid w:val="0012361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2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352D"/>
    <w:rPr>
      <w:color w:val="0563C1" w:themeColor="hyperlink"/>
      <w:u w:val="single"/>
    </w:rPr>
  </w:style>
  <w:style w:type="paragraph" w:styleId="a4">
    <w:name w:val="header"/>
    <w:basedOn w:val="a"/>
    <w:link w:val="a5"/>
    <w:uiPriority w:val="99"/>
    <w:unhideWhenUsed/>
    <w:rsid w:val="00DA1D93"/>
    <w:pPr>
      <w:tabs>
        <w:tab w:val="center" w:pos="4153"/>
        <w:tab w:val="right" w:pos="8306"/>
      </w:tabs>
      <w:snapToGrid w:val="0"/>
    </w:pPr>
    <w:rPr>
      <w:sz w:val="20"/>
      <w:szCs w:val="20"/>
    </w:rPr>
  </w:style>
  <w:style w:type="character" w:customStyle="1" w:styleId="a5">
    <w:name w:val="頁首 字元"/>
    <w:basedOn w:val="a0"/>
    <w:link w:val="a4"/>
    <w:uiPriority w:val="99"/>
    <w:rsid w:val="00DA1D93"/>
    <w:rPr>
      <w:sz w:val="20"/>
      <w:szCs w:val="20"/>
    </w:rPr>
  </w:style>
  <w:style w:type="paragraph" w:styleId="a6">
    <w:name w:val="footer"/>
    <w:basedOn w:val="a"/>
    <w:link w:val="a7"/>
    <w:uiPriority w:val="99"/>
    <w:unhideWhenUsed/>
    <w:rsid w:val="00DA1D93"/>
    <w:pPr>
      <w:tabs>
        <w:tab w:val="center" w:pos="4153"/>
        <w:tab w:val="right" w:pos="8306"/>
      </w:tabs>
      <w:snapToGrid w:val="0"/>
    </w:pPr>
    <w:rPr>
      <w:sz w:val="20"/>
      <w:szCs w:val="20"/>
    </w:rPr>
  </w:style>
  <w:style w:type="character" w:customStyle="1" w:styleId="a7">
    <w:name w:val="頁尾 字元"/>
    <w:basedOn w:val="a0"/>
    <w:link w:val="a6"/>
    <w:uiPriority w:val="99"/>
    <w:rsid w:val="00DA1D93"/>
    <w:rPr>
      <w:sz w:val="20"/>
      <w:szCs w:val="20"/>
    </w:rPr>
  </w:style>
  <w:style w:type="paragraph" w:styleId="a8">
    <w:name w:val="Balloon Text"/>
    <w:basedOn w:val="a"/>
    <w:link w:val="a9"/>
    <w:uiPriority w:val="99"/>
    <w:semiHidden/>
    <w:unhideWhenUsed/>
    <w:rsid w:val="00B9455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94552"/>
    <w:rPr>
      <w:rFonts w:asciiTheme="majorHAnsi" w:eastAsiaTheme="majorEastAsia" w:hAnsiTheme="majorHAnsi" w:cstheme="majorBidi"/>
      <w:sz w:val="18"/>
      <w:szCs w:val="18"/>
    </w:rPr>
  </w:style>
  <w:style w:type="paragraph" w:styleId="aa">
    <w:name w:val="List Paragraph"/>
    <w:basedOn w:val="a"/>
    <w:uiPriority w:val="34"/>
    <w:qFormat/>
    <w:rsid w:val="00A36DC0"/>
    <w:pPr>
      <w:ind w:leftChars="200" w:left="480"/>
    </w:pPr>
  </w:style>
  <w:style w:type="character" w:styleId="ab">
    <w:name w:val="annotation reference"/>
    <w:basedOn w:val="a0"/>
    <w:uiPriority w:val="99"/>
    <w:semiHidden/>
    <w:unhideWhenUsed/>
    <w:rsid w:val="00AE5129"/>
    <w:rPr>
      <w:sz w:val="18"/>
      <w:szCs w:val="18"/>
    </w:rPr>
  </w:style>
  <w:style w:type="paragraph" w:styleId="ac">
    <w:name w:val="annotation text"/>
    <w:basedOn w:val="a"/>
    <w:link w:val="ad"/>
    <w:uiPriority w:val="99"/>
    <w:semiHidden/>
    <w:unhideWhenUsed/>
    <w:rsid w:val="00AE5129"/>
  </w:style>
  <w:style w:type="character" w:customStyle="1" w:styleId="ad">
    <w:name w:val="註解文字 字元"/>
    <w:basedOn w:val="a0"/>
    <w:link w:val="ac"/>
    <w:uiPriority w:val="99"/>
    <w:semiHidden/>
    <w:rsid w:val="00AE5129"/>
  </w:style>
  <w:style w:type="paragraph" w:styleId="ae">
    <w:name w:val="annotation subject"/>
    <w:basedOn w:val="ac"/>
    <w:next w:val="ac"/>
    <w:link w:val="af"/>
    <w:uiPriority w:val="99"/>
    <w:semiHidden/>
    <w:unhideWhenUsed/>
    <w:rsid w:val="00AE5129"/>
    <w:rPr>
      <w:b/>
      <w:bCs/>
    </w:rPr>
  </w:style>
  <w:style w:type="character" w:customStyle="1" w:styleId="af">
    <w:name w:val="註解主旨 字元"/>
    <w:basedOn w:val="ad"/>
    <w:link w:val="ae"/>
    <w:uiPriority w:val="99"/>
    <w:semiHidden/>
    <w:rsid w:val="00AE5129"/>
    <w:rPr>
      <w:b/>
      <w:bCs/>
    </w:rPr>
  </w:style>
  <w:style w:type="paragraph" w:styleId="Web">
    <w:name w:val="Normal (Web)"/>
    <w:basedOn w:val="a"/>
    <w:uiPriority w:val="99"/>
    <w:semiHidden/>
    <w:unhideWhenUsed/>
    <w:rsid w:val="006B6480"/>
    <w:pPr>
      <w:widowControl/>
      <w:spacing w:before="100" w:beforeAutospacing="1" w:after="100" w:afterAutospacing="1"/>
    </w:pPr>
    <w:rPr>
      <w:rFonts w:ascii="新細明體" w:eastAsia="新細明體" w:hAnsi="新細明體" w:cs="新細明體"/>
      <w:kern w:val="0"/>
    </w:rPr>
  </w:style>
  <w:style w:type="table" w:styleId="af0">
    <w:name w:val="Table Grid"/>
    <w:basedOn w:val="a1"/>
    <w:uiPriority w:val="39"/>
    <w:rsid w:val="00123613"/>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5361">
      <w:bodyDiv w:val="1"/>
      <w:marLeft w:val="0"/>
      <w:marRight w:val="0"/>
      <w:marTop w:val="0"/>
      <w:marBottom w:val="0"/>
      <w:divBdr>
        <w:top w:val="none" w:sz="0" w:space="0" w:color="auto"/>
        <w:left w:val="none" w:sz="0" w:space="0" w:color="auto"/>
        <w:bottom w:val="none" w:sz="0" w:space="0" w:color="auto"/>
        <w:right w:val="none" w:sz="0" w:space="0" w:color="auto"/>
      </w:divBdr>
      <w:divsChild>
        <w:div w:id="969088205">
          <w:marLeft w:val="0"/>
          <w:marRight w:val="0"/>
          <w:marTop w:val="0"/>
          <w:marBottom w:val="0"/>
          <w:divBdr>
            <w:top w:val="none" w:sz="0" w:space="0" w:color="auto"/>
            <w:left w:val="none" w:sz="0" w:space="0" w:color="auto"/>
            <w:bottom w:val="none" w:sz="0" w:space="0" w:color="auto"/>
            <w:right w:val="none" w:sz="0" w:space="0" w:color="auto"/>
          </w:divBdr>
          <w:divsChild>
            <w:div w:id="1198080660">
              <w:marLeft w:val="0"/>
              <w:marRight w:val="0"/>
              <w:marTop w:val="0"/>
              <w:marBottom w:val="0"/>
              <w:divBdr>
                <w:top w:val="none" w:sz="0" w:space="0" w:color="auto"/>
                <w:left w:val="none" w:sz="0" w:space="0" w:color="auto"/>
                <w:bottom w:val="none" w:sz="0" w:space="0" w:color="auto"/>
                <w:right w:val="none" w:sz="0" w:space="0" w:color="auto"/>
              </w:divBdr>
              <w:divsChild>
                <w:div w:id="916935240">
                  <w:marLeft w:val="0"/>
                  <w:marRight w:val="0"/>
                  <w:marTop w:val="0"/>
                  <w:marBottom w:val="0"/>
                  <w:divBdr>
                    <w:top w:val="none" w:sz="0" w:space="0" w:color="auto"/>
                    <w:left w:val="none" w:sz="0" w:space="0" w:color="auto"/>
                    <w:bottom w:val="none" w:sz="0" w:space="0" w:color="auto"/>
                    <w:right w:val="none" w:sz="0" w:space="0" w:color="auto"/>
                  </w:divBdr>
                  <w:divsChild>
                    <w:div w:id="13524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6883">
      <w:bodyDiv w:val="1"/>
      <w:marLeft w:val="0"/>
      <w:marRight w:val="0"/>
      <w:marTop w:val="0"/>
      <w:marBottom w:val="0"/>
      <w:divBdr>
        <w:top w:val="none" w:sz="0" w:space="0" w:color="auto"/>
        <w:left w:val="none" w:sz="0" w:space="0" w:color="auto"/>
        <w:bottom w:val="none" w:sz="0" w:space="0" w:color="auto"/>
        <w:right w:val="none" w:sz="0" w:space="0" w:color="auto"/>
      </w:divBdr>
    </w:div>
    <w:div w:id="140536411">
      <w:bodyDiv w:val="1"/>
      <w:marLeft w:val="0"/>
      <w:marRight w:val="0"/>
      <w:marTop w:val="0"/>
      <w:marBottom w:val="0"/>
      <w:divBdr>
        <w:top w:val="none" w:sz="0" w:space="0" w:color="auto"/>
        <w:left w:val="none" w:sz="0" w:space="0" w:color="auto"/>
        <w:bottom w:val="none" w:sz="0" w:space="0" w:color="auto"/>
        <w:right w:val="none" w:sz="0" w:space="0" w:color="auto"/>
      </w:divBdr>
    </w:div>
    <w:div w:id="170148707">
      <w:bodyDiv w:val="1"/>
      <w:marLeft w:val="0"/>
      <w:marRight w:val="0"/>
      <w:marTop w:val="0"/>
      <w:marBottom w:val="0"/>
      <w:divBdr>
        <w:top w:val="none" w:sz="0" w:space="0" w:color="auto"/>
        <w:left w:val="none" w:sz="0" w:space="0" w:color="auto"/>
        <w:bottom w:val="none" w:sz="0" w:space="0" w:color="auto"/>
        <w:right w:val="none" w:sz="0" w:space="0" w:color="auto"/>
      </w:divBdr>
      <w:divsChild>
        <w:div w:id="1523666843">
          <w:marLeft w:val="547"/>
          <w:marRight w:val="0"/>
          <w:marTop w:val="120"/>
          <w:marBottom w:val="0"/>
          <w:divBdr>
            <w:top w:val="none" w:sz="0" w:space="0" w:color="auto"/>
            <w:left w:val="none" w:sz="0" w:space="0" w:color="auto"/>
            <w:bottom w:val="none" w:sz="0" w:space="0" w:color="auto"/>
            <w:right w:val="none" w:sz="0" w:space="0" w:color="auto"/>
          </w:divBdr>
        </w:div>
      </w:divsChild>
    </w:div>
    <w:div w:id="188031964">
      <w:bodyDiv w:val="1"/>
      <w:marLeft w:val="0"/>
      <w:marRight w:val="0"/>
      <w:marTop w:val="0"/>
      <w:marBottom w:val="0"/>
      <w:divBdr>
        <w:top w:val="none" w:sz="0" w:space="0" w:color="auto"/>
        <w:left w:val="none" w:sz="0" w:space="0" w:color="auto"/>
        <w:bottom w:val="none" w:sz="0" w:space="0" w:color="auto"/>
        <w:right w:val="none" w:sz="0" w:space="0" w:color="auto"/>
      </w:divBdr>
      <w:divsChild>
        <w:div w:id="1630279318">
          <w:marLeft w:val="547"/>
          <w:marRight w:val="0"/>
          <w:marTop w:val="96"/>
          <w:marBottom w:val="0"/>
          <w:divBdr>
            <w:top w:val="none" w:sz="0" w:space="0" w:color="auto"/>
            <w:left w:val="none" w:sz="0" w:space="0" w:color="auto"/>
            <w:bottom w:val="none" w:sz="0" w:space="0" w:color="auto"/>
            <w:right w:val="none" w:sz="0" w:space="0" w:color="auto"/>
          </w:divBdr>
        </w:div>
      </w:divsChild>
    </w:div>
    <w:div w:id="188186020">
      <w:bodyDiv w:val="1"/>
      <w:marLeft w:val="0"/>
      <w:marRight w:val="0"/>
      <w:marTop w:val="0"/>
      <w:marBottom w:val="0"/>
      <w:divBdr>
        <w:top w:val="none" w:sz="0" w:space="0" w:color="auto"/>
        <w:left w:val="none" w:sz="0" w:space="0" w:color="auto"/>
        <w:bottom w:val="none" w:sz="0" w:space="0" w:color="auto"/>
        <w:right w:val="none" w:sz="0" w:space="0" w:color="auto"/>
      </w:divBdr>
      <w:divsChild>
        <w:div w:id="1658068384">
          <w:marLeft w:val="446"/>
          <w:marRight w:val="0"/>
          <w:marTop w:val="0"/>
          <w:marBottom w:val="0"/>
          <w:divBdr>
            <w:top w:val="none" w:sz="0" w:space="0" w:color="auto"/>
            <w:left w:val="none" w:sz="0" w:space="0" w:color="auto"/>
            <w:bottom w:val="none" w:sz="0" w:space="0" w:color="auto"/>
            <w:right w:val="none" w:sz="0" w:space="0" w:color="auto"/>
          </w:divBdr>
        </w:div>
      </w:divsChild>
    </w:div>
    <w:div w:id="195393942">
      <w:bodyDiv w:val="1"/>
      <w:marLeft w:val="0"/>
      <w:marRight w:val="0"/>
      <w:marTop w:val="0"/>
      <w:marBottom w:val="0"/>
      <w:divBdr>
        <w:top w:val="none" w:sz="0" w:space="0" w:color="auto"/>
        <w:left w:val="none" w:sz="0" w:space="0" w:color="auto"/>
        <w:bottom w:val="none" w:sz="0" w:space="0" w:color="auto"/>
        <w:right w:val="none" w:sz="0" w:space="0" w:color="auto"/>
      </w:divBdr>
    </w:div>
    <w:div w:id="203980067">
      <w:bodyDiv w:val="1"/>
      <w:marLeft w:val="0"/>
      <w:marRight w:val="0"/>
      <w:marTop w:val="0"/>
      <w:marBottom w:val="0"/>
      <w:divBdr>
        <w:top w:val="none" w:sz="0" w:space="0" w:color="auto"/>
        <w:left w:val="none" w:sz="0" w:space="0" w:color="auto"/>
        <w:bottom w:val="none" w:sz="0" w:space="0" w:color="auto"/>
        <w:right w:val="none" w:sz="0" w:space="0" w:color="auto"/>
      </w:divBdr>
      <w:divsChild>
        <w:div w:id="758136503">
          <w:marLeft w:val="432"/>
          <w:marRight w:val="0"/>
          <w:marTop w:val="134"/>
          <w:marBottom w:val="0"/>
          <w:divBdr>
            <w:top w:val="none" w:sz="0" w:space="0" w:color="auto"/>
            <w:left w:val="none" w:sz="0" w:space="0" w:color="auto"/>
            <w:bottom w:val="none" w:sz="0" w:space="0" w:color="auto"/>
            <w:right w:val="none" w:sz="0" w:space="0" w:color="auto"/>
          </w:divBdr>
        </w:div>
      </w:divsChild>
    </w:div>
    <w:div w:id="213927350">
      <w:bodyDiv w:val="1"/>
      <w:marLeft w:val="0"/>
      <w:marRight w:val="0"/>
      <w:marTop w:val="0"/>
      <w:marBottom w:val="0"/>
      <w:divBdr>
        <w:top w:val="none" w:sz="0" w:space="0" w:color="auto"/>
        <w:left w:val="none" w:sz="0" w:space="0" w:color="auto"/>
        <w:bottom w:val="none" w:sz="0" w:space="0" w:color="auto"/>
        <w:right w:val="none" w:sz="0" w:space="0" w:color="auto"/>
      </w:divBdr>
    </w:div>
    <w:div w:id="249043079">
      <w:bodyDiv w:val="1"/>
      <w:marLeft w:val="0"/>
      <w:marRight w:val="0"/>
      <w:marTop w:val="0"/>
      <w:marBottom w:val="0"/>
      <w:divBdr>
        <w:top w:val="none" w:sz="0" w:space="0" w:color="auto"/>
        <w:left w:val="none" w:sz="0" w:space="0" w:color="auto"/>
        <w:bottom w:val="none" w:sz="0" w:space="0" w:color="auto"/>
        <w:right w:val="none" w:sz="0" w:space="0" w:color="auto"/>
      </w:divBdr>
    </w:div>
    <w:div w:id="279919797">
      <w:bodyDiv w:val="1"/>
      <w:marLeft w:val="0"/>
      <w:marRight w:val="0"/>
      <w:marTop w:val="0"/>
      <w:marBottom w:val="0"/>
      <w:divBdr>
        <w:top w:val="none" w:sz="0" w:space="0" w:color="auto"/>
        <w:left w:val="none" w:sz="0" w:space="0" w:color="auto"/>
        <w:bottom w:val="none" w:sz="0" w:space="0" w:color="auto"/>
        <w:right w:val="none" w:sz="0" w:space="0" w:color="auto"/>
      </w:divBdr>
    </w:div>
    <w:div w:id="281956254">
      <w:bodyDiv w:val="1"/>
      <w:marLeft w:val="0"/>
      <w:marRight w:val="0"/>
      <w:marTop w:val="0"/>
      <w:marBottom w:val="0"/>
      <w:divBdr>
        <w:top w:val="none" w:sz="0" w:space="0" w:color="auto"/>
        <w:left w:val="none" w:sz="0" w:space="0" w:color="auto"/>
        <w:bottom w:val="none" w:sz="0" w:space="0" w:color="auto"/>
        <w:right w:val="none" w:sz="0" w:space="0" w:color="auto"/>
      </w:divBdr>
      <w:divsChild>
        <w:div w:id="987396525">
          <w:marLeft w:val="446"/>
          <w:marRight w:val="0"/>
          <w:marTop w:val="0"/>
          <w:marBottom w:val="0"/>
          <w:divBdr>
            <w:top w:val="none" w:sz="0" w:space="0" w:color="auto"/>
            <w:left w:val="none" w:sz="0" w:space="0" w:color="auto"/>
            <w:bottom w:val="none" w:sz="0" w:space="0" w:color="auto"/>
            <w:right w:val="none" w:sz="0" w:space="0" w:color="auto"/>
          </w:divBdr>
        </w:div>
      </w:divsChild>
    </w:div>
    <w:div w:id="325474242">
      <w:bodyDiv w:val="1"/>
      <w:marLeft w:val="0"/>
      <w:marRight w:val="0"/>
      <w:marTop w:val="0"/>
      <w:marBottom w:val="0"/>
      <w:divBdr>
        <w:top w:val="none" w:sz="0" w:space="0" w:color="auto"/>
        <w:left w:val="none" w:sz="0" w:space="0" w:color="auto"/>
        <w:bottom w:val="none" w:sz="0" w:space="0" w:color="auto"/>
        <w:right w:val="none" w:sz="0" w:space="0" w:color="auto"/>
      </w:divBdr>
      <w:divsChild>
        <w:div w:id="409238791">
          <w:marLeft w:val="432"/>
          <w:marRight w:val="0"/>
          <w:marTop w:val="134"/>
          <w:marBottom w:val="0"/>
          <w:divBdr>
            <w:top w:val="none" w:sz="0" w:space="0" w:color="auto"/>
            <w:left w:val="none" w:sz="0" w:space="0" w:color="auto"/>
            <w:bottom w:val="none" w:sz="0" w:space="0" w:color="auto"/>
            <w:right w:val="none" w:sz="0" w:space="0" w:color="auto"/>
          </w:divBdr>
        </w:div>
        <w:div w:id="817114459">
          <w:marLeft w:val="432"/>
          <w:marRight w:val="0"/>
          <w:marTop w:val="134"/>
          <w:marBottom w:val="0"/>
          <w:divBdr>
            <w:top w:val="none" w:sz="0" w:space="0" w:color="auto"/>
            <w:left w:val="none" w:sz="0" w:space="0" w:color="auto"/>
            <w:bottom w:val="none" w:sz="0" w:space="0" w:color="auto"/>
            <w:right w:val="none" w:sz="0" w:space="0" w:color="auto"/>
          </w:divBdr>
        </w:div>
      </w:divsChild>
    </w:div>
    <w:div w:id="360784593">
      <w:bodyDiv w:val="1"/>
      <w:marLeft w:val="0"/>
      <w:marRight w:val="0"/>
      <w:marTop w:val="0"/>
      <w:marBottom w:val="0"/>
      <w:divBdr>
        <w:top w:val="none" w:sz="0" w:space="0" w:color="auto"/>
        <w:left w:val="none" w:sz="0" w:space="0" w:color="auto"/>
        <w:bottom w:val="none" w:sz="0" w:space="0" w:color="auto"/>
        <w:right w:val="none" w:sz="0" w:space="0" w:color="auto"/>
      </w:divBdr>
    </w:div>
    <w:div w:id="373115858">
      <w:bodyDiv w:val="1"/>
      <w:marLeft w:val="0"/>
      <w:marRight w:val="0"/>
      <w:marTop w:val="0"/>
      <w:marBottom w:val="0"/>
      <w:divBdr>
        <w:top w:val="none" w:sz="0" w:space="0" w:color="auto"/>
        <w:left w:val="none" w:sz="0" w:space="0" w:color="auto"/>
        <w:bottom w:val="none" w:sz="0" w:space="0" w:color="auto"/>
        <w:right w:val="none" w:sz="0" w:space="0" w:color="auto"/>
      </w:divBdr>
      <w:divsChild>
        <w:div w:id="337193600">
          <w:marLeft w:val="432"/>
          <w:marRight w:val="0"/>
          <w:marTop w:val="134"/>
          <w:marBottom w:val="0"/>
          <w:divBdr>
            <w:top w:val="none" w:sz="0" w:space="0" w:color="auto"/>
            <w:left w:val="none" w:sz="0" w:space="0" w:color="auto"/>
            <w:bottom w:val="none" w:sz="0" w:space="0" w:color="auto"/>
            <w:right w:val="none" w:sz="0" w:space="0" w:color="auto"/>
          </w:divBdr>
        </w:div>
      </w:divsChild>
    </w:div>
    <w:div w:id="390035949">
      <w:bodyDiv w:val="1"/>
      <w:marLeft w:val="0"/>
      <w:marRight w:val="0"/>
      <w:marTop w:val="0"/>
      <w:marBottom w:val="0"/>
      <w:divBdr>
        <w:top w:val="none" w:sz="0" w:space="0" w:color="auto"/>
        <w:left w:val="none" w:sz="0" w:space="0" w:color="auto"/>
        <w:bottom w:val="none" w:sz="0" w:space="0" w:color="auto"/>
        <w:right w:val="none" w:sz="0" w:space="0" w:color="auto"/>
      </w:divBdr>
    </w:div>
    <w:div w:id="421073557">
      <w:bodyDiv w:val="1"/>
      <w:marLeft w:val="0"/>
      <w:marRight w:val="0"/>
      <w:marTop w:val="0"/>
      <w:marBottom w:val="0"/>
      <w:divBdr>
        <w:top w:val="none" w:sz="0" w:space="0" w:color="auto"/>
        <w:left w:val="none" w:sz="0" w:space="0" w:color="auto"/>
        <w:bottom w:val="none" w:sz="0" w:space="0" w:color="auto"/>
        <w:right w:val="none" w:sz="0" w:space="0" w:color="auto"/>
      </w:divBdr>
    </w:div>
    <w:div w:id="442306076">
      <w:bodyDiv w:val="1"/>
      <w:marLeft w:val="0"/>
      <w:marRight w:val="0"/>
      <w:marTop w:val="0"/>
      <w:marBottom w:val="0"/>
      <w:divBdr>
        <w:top w:val="none" w:sz="0" w:space="0" w:color="auto"/>
        <w:left w:val="none" w:sz="0" w:space="0" w:color="auto"/>
        <w:bottom w:val="none" w:sz="0" w:space="0" w:color="auto"/>
        <w:right w:val="none" w:sz="0" w:space="0" w:color="auto"/>
      </w:divBdr>
    </w:div>
    <w:div w:id="505708543">
      <w:bodyDiv w:val="1"/>
      <w:marLeft w:val="0"/>
      <w:marRight w:val="0"/>
      <w:marTop w:val="0"/>
      <w:marBottom w:val="0"/>
      <w:divBdr>
        <w:top w:val="none" w:sz="0" w:space="0" w:color="auto"/>
        <w:left w:val="none" w:sz="0" w:space="0" w:color="auto"/>
        <w:bottom w:val="none" w:sz="0" w:space="0" w:color="auto"/>
        <w:right w:val="none" w:sz="0" w:space="0" w:color="auto"/>
      </w:divBdr>
    </w:div>
    <w:div w:id="537931880">
      <w:bodyDiv w:val="1"/>
      <w:marLeft w:val="0"/>
      <w:marRight w:val="0"/>
      <w:marTop w:val="0"/>
      <w:marBottom w:val="0"/>
      <w:divBdr>
        <w:top w:val="none" w:sz="0" w:space="0" w:color="auto"/>
        <w:left w:val="none" w:sz="0" w:space="0" w:color="auto"/>
        <w:bottom w:val="none" w:sz="0" w:space="0" w:color="auto"/>
        <w:right w:val="none" w:sz="0" w:space="0" w:color="auto"/>
      </w:divBdr>
    </w:div>
    <w:div w:id="551112707">
      <w:bodyDiv w:val="1"/>
      <w:marLeft w:val="0"/>
      <w:marRight w:val="0"/>
      <w:marTop w:val="0"/>
      <w:marBottom w:val="0"/>
      <w:divBdr>
        <w:top w:val="none" w:sz="0" w:space="0" w:color="auto"/>
        <w:left w:val="none" w:sz="0" w:space="0" w:color="auto"/>
        <w:bottom w:val="none" w:sz="0" w:space="0" w:color="auto"/>
        <w:right w:val="none" w:sz="0" w:space="0" w:color="auto"/>
      </w:divBdr>
    </w:div>
    <w:div w:id="553614833">
      <w:bodyDiv w:val="1"/>
      <w:marLeft w:val="0"/>
      <w:marRight w:val="0"/>
      <w:marTop w:val="0"/>
      <w:marBottom w:val="0"/>
      <w:divBdr>
        <w:top w:val="none" w:sz="0" w:space="0" w:color="auto"/>
        <w:left w:val="none" w:sz="0" w:space="0" w:color="auto"/>
        <w:bottom w:val="none" w:sz="0" w:space="0" w:color="auto"/>
        <w:right w:val="none" w:sz="0" w:space="0" w:color="auto"/>
      </w:divBdr>
    </w:div>
    <w:div w:id="593704179">
      <w:bodyDiv w:val="1"/>
      <w:marLeft w:val="0"/>
      <w:marRight w:val="0"/>
      <w:marTop w:val="0"/>
      <w:marBottom w:val="0"/>
      <w:divBdr>
        <w:top w:val="none" w:sz="0" w:space="0" w:color="auto"/>
        <w:left w:val="none" w:sz="0" w:space="0" w:color="auto"/>
        <w:bottom w:val="none" w:sz="0" w:space="0" w:color="auto"/>
        <w:right w:val="none" w:sz="0" w:space="0" w:color="auto"/>
      </w:divBdr>
      <w:divsChild>
        <w:div w:id="1479344422">
          <w:marLeft w:val="446"/>
          <w:marRight w:val="0"/>
          <w:marTop w:val="0"/>
          <w:marBottom w:val="0"/>
          <w:divBdr>
            <w:top w:val="none" w:sz="0" w:space="0" w:color="auto"/>
            <w:left w:val="none" w:sz="0" w:space="0" w:color="auto"/>
            <w:bottom w:val="none" w:sz="0" w:space="0" w:color="auto"/>
            <w:right w:val="none" w:sz="0" w:space="0" w:color="auto"/>
          </w:divBdr>
        </w:div>
      </w:divsChild>
    </w:div>
    <w:div w:id="629626917">
      <w:bodyDiv w:val="1"/>
      <w:marLeft w:val="0"/>
      <w:marRight w:val="0"/>
      <w:marTop w:val="0"/>
      <w:marBottom w:val="0"/>
      <w:divBdr>
        <w:top w:val="none" w:sz="0" w:space="0" w:color="auto"/>
        <w:left w:val="none" w:sz="0" w:space="0" w:color="auto"/>
        <w:bottom w:val="none" w:sz="0" w:space="0" w:color="auto"/>
        <w:right w:val="none" w:sz="0" w:space="0" w:color="auto"/>
      </w:divBdr>
    </w:div>
    <w:div w:id="644819898">
      <w:bodyDiv w:val="1"/>
      <w:marLeft w:val="0"/>
      <w:marRight w:val="0"/>
      <w:marTop w:val="0"/>
      <w:marBottom w:val="0"/>
      <w:divBdr>
        <w:top w:val="none" w:sz="0" w:space="0" w:color="auto"/>
        <w:left w:val="none" w:sz="0" w:space="0" w:color="auto"/>
        <w:bottom w:val="none" w:sz="0" w:space="0" w:color="auto"/>
        <w:right w:val="none" w:sz="0" w:space="0" w:color="auto"/>
      </w:divBdr>
    </w:div>
    <w:div w:id="679042904">
      <w:bodyDiv w:val="1"/>
      <w:marLeft w:val="0"/>
      <w:marRight w:val="0"/>
      <w:marTop w:val="0"/>
      <w:marBottom w:val="0"/>
      <w:divBdr>
        <w:top w:val="none" w:sz="0" w:space="0" w:color="auto"/>
        <w:left w:val="none" w:sz="0" w:space="0" w:color="auto"/>
        <w:bottom w:val="none" w:sz="0" w:space="0" w:color="auto"/>
        <w:right w:val="none" w:sz="0" w:space="0" w:color="auto"/>
      </w:divBdr>
    </w:div>
    <w:div w:id="685059403">
      <w:bodyDiv w:val="1"/>
      <w:marLeft w:val="0"/>
      <w:marRight w:val="0"/>
      <w:marTop w:val="0"/>
      <w:marBottom w:val="0"/>
      <w:divBdr>
        <w:top w:val="none" w:sz="0" w:space="0" w:color="auto"/>
        <w:left w:val="none" w:sz="0" w:space="0" w:color="auto"/>
        <w:bottom w:val="none" w:sz="0" w:space="0" w:color="auto"/>
        <w:right w:val="none" w:sz="0" w:space="0" w:color="auto"/>
      </w:divBdr>
      <w:divsChild>
        <w:div w:id="2095591405">
          <w:marLeft w:val="432"/>
          <w:marRight w:val="0"/>
          <w:marTop w:val="134"/>
          <w:marBottom w:val="0"/>
          <w:divBdr>
            <w:top w:val="none" w:sz="0" w:space="0" w:color="auto"/>
            <w:left w:val="none" w:sz="0" w:space="0" w:color="auto"/>
            <w:bottom w:val="none" w:sz="0" w:space="0" w:color="auto"/>
            <w:right w:val="none" w:sz="0" w:space="0" w:color="auto"/>
          </w:divBdr>
        </w:div>
      </w:divsChild>
    </w:div>
    <w:div w:id="686491255">
      <w:bodyDiv w:val="1"/>
      <w:marLeft w:val="0"/>
      <w:marRight w:val="0"/>
      <w:marTop w:val="0"/>
      <w:marBottom w:val="0"/>
      <w:divBdr>
        <w:top w:val="none" w:sz="0" w:space="0" w:color="auto"/>
        <w:left w:val="none" w:sz="0" w:space="0" w:color="auto"/>
        <w:bottom w:val="none" w:sz="0" w:space="0" w:color="auto"/>
        <w:right w:val="none" w:sz="0" w:space="0" w:color="auto"/>
      </w:divBdr>
    </w:div>
    <w:div w:id="697200533">
      <w:bodyDiv w:val="1"/>
      <w:marLeft w:val="0"/>
      <w:marRight w:val="0"/>
      <w:marTop w:val="0"/>
      <w:marBottom w:val="0"/>
      <w:divBdr>
        <w:top w:val="none" w:sz="0" w:space="0" w:color="auto"/>
        <w:left w:val="none" w:sz="0" w:space="0" w:color="auto"/>
        <w:bottom w:val="none" w:sz="0" w:space="0" w:color="auto"/>
        <w:right w:val="none" w:sz="0" w:space="0" w:color="auto"/>
      </w:divBdr>
    </w:div>
    <w:div w:id="729420791">
      <w:bodyDiv w:val="1"/>
      <w:marLeft w:val="0"/>
      <w:marRight w:val="0"/>
      <w:marTop w:val="0"/>
      <w:marBottom w:val="0"/>
      <w:divBdr>
        <w:top w:val="none" w:sz="0" w:space="0" w:color="auto"/>
        <w:left w:val="none" w:sz="0" w:space="0" w:color="auto"/>
        <w:bottom w:val="none" w:sz="0" w:space="0" w:color="auto"/>
        <w:right w:val="none" w:sz="0" w:space="0" w:color="auto"/>
      </w:divBdr>
    </w:div>
    <w:div w:id="758135022">
      <w:bodyDiv w:val="1"/>
      <w:marLeft w:val="0"/>
      <w:marRight w:val="0"/>
      <w:marTop w:val="0"/>
      <w:marBottom w:val="0"/>
      <w:divBdr>
        <w:top w:val="none" w:sz="0" w:space="0" w:color="auto"/>
        <w:left w:val="none" w:sz="0" w:space="0" w:color="auto"/>
        <w:bottom w:val="none" w:sz="0" w:space="0" w:color="auto"/>
        <w:right w:val="none" w:sz="0" w:space="0" w:color="auto"/>
      </w:divBdr>
    </w:div>
    <w:div w:id="775250860">
      <w:bodyDiv w:val="1"/>
      <w:marLeft w:val="0"/>
      <w:marRight w:val="0"/>
      <w:marTop w:val="0"/>
      <w:marBottom w:val="0"/>
      <w:divBdr>
        <w:top w:val="none" w:sz="0" w:space="0" w:color="auto"/>
        <w:left w:val="none" w:sz="0" w:space="0" w:color="auto"/>
        <w:bottom w:val="none" w:sz="0" w:space="0" w:color="auto"/>
        <w:right w:val="none" w:sz="0" w:space="0" w:color="auto"/>
      </w:divBdr>
    </w:div>
    <w:div w:id="790321007">
      <w:bodyDiv w:val="1"/>
      <w:marLeft w:val="0"/>
      <w:marRight w:val="0"/>
      <w:marTop w:val="0"/>
      <w:marBottom w:val="0"/>
      <w:divBdr>
        <w:top w:val="none" w:sz="0" w:space="0" w:color="auto"/>
        <w:left w:val="none" w:sz="0" w:space="0" w:color="auto"/>
        <w:bottom w:val="none" w:sz="0" w:space="0" w:color="auto"/>
        <w:right w:val="none" w:sz="0" w:space="0" w:color="auto"/>
      </w:divBdr>
    </w:div>
    <w:div w:id="805899260">
      <w:bodyDiv w:val="1"/>
      <w:marLeft w:val="0"/>
      <w:marRight w:val="0"/>
      <w:marTop w:val="0"/>
      <w:marBottom w:val="0"/>
      <w:divBdr>
        <w:top w:val="none" w:sz="0" w:space="0" w:color="auto"/>
        <w:left w:val="none" w:sz="0" w:space="0" w:color="auto"/>
        <w:bottom w:val="none" w:sz="0" w:space="0" w:color="auto"/>
        <w:right w:val="none" w:sz="0" w:space="0" w:color="auto"/>
      </w:divBdr>
      <w:divsChild>
        <w:div w:id="335964599">
          <w:marLeft w:val="432"/>
          <w:marRight w:val="0"/>
          <w:marTop w:val="134"/>
          <w:marBottom w:val="0"/>
          <w:divBdr>
            <w:top w:val="none" w:sz="0" w:space="0" w:color="auto"/>
            <w:left w:val="none" w:sz="0" w:space="0" w:color="auto"/>
            <w:bottom w:val="none" w:sz="0" w:space="0" w:color="auto"/>
            <w:right w:val="none" w:sz="0" w:space="0" w:color="auto"/>
          </w:divBdr>
        </w:div>
      </w:divsChild>
    </w:div>
    <w:div w:id="936134654">
      <w:bodyDiv w:val="1"/>
      <w:marLeft w:val="0"/>
      <w:marRight w:val="0"/>
      <w:marTop w:val="0"/>
      <w:marBottom w:val="0"/>
      <w:divBdr>
        <w:top w:val="none" w:sz="0" w:space="0" w:color="auto"/>
        <w:left w:val="none" w:sz="0" w:space="0" w:color="auto"/>
        <w:bottom w:val="none" w:sz="0" w:space="0" w:color="auto"/>
        <w:right w:val="none" w:sz="0" w:space="0" w:color="auto"/>
      </w:divBdr>
      <w:divsChild>
        <w:div w:id="1761639397">
          <w:marLeft w:val="446"/>
          <w:marRight w:val="0"/>
          <w:marTop w:val="0"/>
          <w:marBottom w:val="0"/>
          <w:divBdr>
            <w:top w:val="none" w:sz="0" w:space="0" w:color="auto"/>
            <w:left w:val="none" w:sz="0" w:space="0" w:color="auto"/>
            <w:bottom w:val="none" w:sz="0" w:space="0" w:color="auto"/>
            <w:right w:val="none" w:sz="0" w:space="0" w:color="auto"/>
          </w:divBdr>
        </w:div>
      </w:divsChild>
    </w:div>
    <w:div w:id="1006784686">
      <w:bodyDiv w:val="1"/>
      <w:marLeft w:val="0"/>
      <w:marRight w:val="0"/>
      <w:marTop w:val="0"/>
      <w:marBottom w:val="0"/>
      <w:divBdr>
        <w:top w:val="none" w:sz="0" w:space="0" w:color="auto"/>
        <w:left w:val="none" w:sz="0" w:space="0" w:color="auto"/>
        <w:bottom w:val="none" w:sz="0" w:space="0" w:color="auto"/>
        <w:right w:val="none" w:sz="0" w:space="0" w:color="auto"/>
      </w:divBdr>
    </w:div>
    <w:div w:id="1102608011">
      <w:bodyDiv w:val="1"/>
      <w:marLeft w:val="0"/>
      <w:marRight w:val="0"/>
      <w:marTop w:val="0"/>
      <w:marBottom w:val="0"/>
      <w:divBdr>
        <w:top w:val="none" w:sz="0" w:space="0" w:color="auto"/>
        <w:left w:val="none" w:sz="0" w:space="0" w:color="auto"/>
        <w:bottom w:val="none" w:sz="0" w:space="0" w:color="auto"/>
        <w:right w:val="none" w:sz="0" w:space="0" w:color="auto"/>
      </w:divBdr>
    </w:div>
    <w:div w:id="1114178414">
      <w:bodyDiv w:val="1"/>
      <w:marLeft w:val="0"/>
      <w:marRight w:val="0"/>
      <w:marTop w:val="0"/>
      <w:marBottom w:val="0"/>
      <w:divBdr>
        <w:top w:val="none" w:sz="0" w:space="0" w:color="auto"/>
        <w:left w:val="none" w:sz="0" w:space="0" w:color="auto"/>
        <w:bottom w:val="none" w:sz="0" w:space="0" w:color="auto"/>
        <w:right w:val="none" w:sz="0" w:space="0" w:color="auto"/>
      </w:divBdr>
    </w:div>
    <w:div w:id="1274904482">
      <w:bodyDiv w:val="1"/>
      <w:marLeft w:val="0"/>
      <w:marRight w:val="0"/>
      <w:marTop w:val="0"/>
      <w:marBottom w:val="0"/>
      <w:divBdr>
        <w:top w:val="none" w:sz="0" w:space="0" w:color="auto"/>
        <w:left w:val="none" w:sz="0" w:space="0" w:color="auto"/>
        <w:bottom w:val="none" w:sz="0" w:space="0" w:color="auto"/>
        <w:right w:val="none" w:sz="0" w:space="0" w:color="auto"/>
      </w:divBdr>
    </w:div>
    <w:div w:id="1346252763">
      <w:bodyDiv w:val="1"/>
      <w:marLeft w:val="0"/>
      <w:marRight w:val="0"/>
      <w:marTop w:val="0"/>
      <w:marBottom w:val="0"/>
      <w:divBdr>
        <w:top w:val="none" w:sz="0" w:space="0" w:color="auto"/>
        <w:left w:val="none" w:sz="0" w:space="0" w:color="auto"/>
        <w:bottom w:val="none" w:sz="0" w:space="0" w:color="auto"/>
        <w:right w:val="none" w:sz="0" w:space="0" w:color="auto"/>
      </w:divBdr>
    </w:div>
    <w:div w:id="1348605796">
      <w:bodyDiv w:val="1"/>
      <w:marLeft w:val="0"/>
      <w:marRight w:val="0"/>
      <w:marTop w:val="0"/>
      <w:marBottom w:val="0"/>
      <w:divBdr>
        <w:top w:val="none" w:sz="0" w:space="0" w:color="auto"/>
        <w:left w:val="none" w:sz="0" w:space="0" w:color="auto"/>
        <w:bottom w:val="none" w:sz="0" w:space="0" w:color="auto"/>
        <w:right w:val="none" w:sz="0" w:space="0" w:color="auto"/>
      </w:divBdr>
    </w:div>
    <w:div w:id="1396733240">
      <w:bodyDiv w:val="1"/>
      <w:marLeft w:val="0"/>
      <w:marRight w:val="0"/>
      <w:marTop w:val="0"/>
      <w:marBottom w:val="0"/>
      <w:divBdr>
        <w:top w:val="none" w:sz="0" w:space="0" w:color="auto"/>
        <w:left w:val="none" w:sz="0" w:space="0" w:color="auto"/>
        <w:bottom w:val="none" w:sz="0" w:space="0" w:color="auto"/>
        <w:right w:val="none" w:sz="0" w:space="0" w:color="auto"/>
      </w:divBdr>
    </w:div>
    <w:div w:id="1442264937">
      <w:bodyDiv w:val="1"/>
      <w:marLeft w:val="0"/>
      <w:marRight w:val="0"/>
      <w:marTop w:val="0"/>
      <w:marBottom w:val="0"/>
      <w:divBdr>
        <w:top w:val="none" w:sz="0" w:space="0" w:color="auto"/>
        <w:left w:val="none" w:sz="0" w:space="0" w:color="auto"/>
        <w:bottom w:val="none" w:sz="0" w:space="0" w:color="auto"/>
        <w:right w:val="none" w:sz="0" w:space="0" w:color="auto"/>
      </w:divBdr>
      <w:divsChild>
        <w:div w:id="32971203">
          <w:marLeft w:val="432"/>
          <w:marRight w:val="0"/>
          <w:marTop w:val="134"/>
          <w:marBottom w:val="0"/>
          <w:divBdr>
            <w:top w:val="none" w:sz="0" w:space="0" w:color="auto"/>
            <w:left w:val="none" w:sz="0" w:space="0" w:color="auto"/>
            <w:bottom w:val="none" w:sz="0" w:space="0" w:color="auto"/>
            <w:right w:val="none" w:sz="0" w:space="0" w:color="auto"/>
          </w:divBdr>
        </w:div>
      </w:divsChild>
    </w:div>
    <w:div w:id="1467237348">
      <w:bodyDiv w:val="1"/>
      <w:marLeft w:val="0"/>
      <w:marRight w:val="0"/>
      <w:marTop w:val="0"/>
      <w:marBottom w:val="0"/>
      <w:divBdr>
        <w:top w:val="none" w:sz="0" w:space="0" w:color="auto"/>
        <w:left w:val="none" w:sz="0" w:space="0" w:color="auto"/>
        <w:bottom w:val="none" w:sz="0" w:space="0" w:color="auto"/>
        <w:right w:val="none" w:sz="0" w:space="0" w:color="auto"/>
      </w:divBdr>
    </w:div>
    <w:div w:id="1477339923">
      <w:bodyDiv w:val="1"/>
      <w:marLeft w:val="0"/>
      <w:marRight w:val="0"/>
      <w:marTop w:val="0"/>
      <w:marBottom w:val="0"/>
      <w:divBdr>
        <w:top w:val="none" w:sz="0" w:space="0" w:color="auto"/>
        <w:left w:val="none" w:sz="0" w:space="0" w:color="auto"/>
        <w:bottom w:val="none" w:sz="0" w:space="0" w:color="auto"/>
        <w:right w:val="none" w:sz="0" w:space="0" w:color="auto"/>
      </w:divBdr>
      <w:divsChild>
        <w:div w:id="1368674787">
          <w:marLeft w:val="547"/>
          <w:marRight w:val="0"/>
          <w:marTop w:val="0"/>
          <w:marBottom w:val="0"/>
          <w:divBdr>
            <w:top w:val="none" w:sz="0" w:space="0" w:color="auto"/>
            <w:left w:val="none" w:sz="0" w:space="0" w:color="auto"/>
            <w:bottom w:val="none" w:sz="0" w:space="0" w:color="auto"/>
            <w:right w:val="none" w:sz="0" w:space="0" w:color="auto"/>
          </w:divBdr>
        </w:div>
        <w:div w:id="1496800188">
          <w:marLeft w:val="547"/>
          <w:marRight w:val="0"/>
          <w:marTop w:val="0"/>
          <w:marBottom w:val="0"/>
          <w:divBdr>
            <w:top w:val="none" w:sz="0" w:space="0" w:color="auto"/>
            <w:left w:val="none" w:sz="0" w:space="0" w:color="auto"/>
            <w:bottom w:val="none" w:sz="0" w:space="0" w:color="auto"/>
            <w:right w:val="none" w:sz="0" w:space="0" w:color="auto"/>
          </w:divBdr>
        </w:div>
      </w:divsChild>
    </w:div>
    <w:div w:id="1512256226">
      <w:bodyDiv w:val="1"/>
      <w:marLeft w:val="0"/>
      <w:marRight w:val="0"/>
      <w:marTop w:val="0"/>
      <w:marBottom w:val="0"/>
      <w:divBdr>
        <w:top w:val="none" w:sz="0" w:space="0" w:color="auto"/>
        <w:left w:val="none" w:sz="0" w:space="0" w:color="auto"/>
        <w:bottom w:val="none" w:sz="0" w:space="0" w:color="auto"/>
        <w:right w:val="none" w:sz="0" w:space="0" w:color="auto"/>
      </w:divBdr>
    </w:div>
    <w:div w:id="1521434461">
      <w:bodyDiv w:val="1"/>
      <w:marLeft w:val="0"/>
      <w:marRight w:val="0"/>
      <w:marTop w:val="0"/>
      <w:marBottom w:val="0"/>
      <w:divBdr>
        <w:top w:val="none" w:sz="0" w:space="0" w:color="auto"/>
        <w:left w:val="none" w:sz="0" w:space="0" w:color="auto"/>
        <w:bottom w:val="none" w:sz="0" w:space="0" w:color="auto"/>
        <w:right w:val="none" w:sz="0" w:space="0" w:color="auto"/>
      </w:divBdr>
    </w:div>
    <w:div w:id="1547599112">
      <w:bodyDiv w:val="1"/>
      <w:marLeft w:val="0"/>
      <w:marRight w:val="0"/>
      <w:marTop w:val="0"/>
      <w:marBottom w:val="0"/>
      <w:divBdr>
        <w:top w:val="none" w:sz="0" w:space="0" w:color="auto"/>
        <w:left w:val="none" w:sz="0" w:space="0" w:color="auto"/>
        <w:bottom w:val="none" w:sz="0" w:space="0" w:color="auto"/>
        <w:right w:val="none" w:sz="0" w:space="0" w:color="auto"/>
      </w:divBdr>
      <w:divsChild>
        <w:div w:id="203519363">
          <w:marLeft w:val="0"/>
          <w:marRight w:val="0"/>
          <w:marTop w:val="0"/>
          <w:marBottom w:val="0"/>
          <w:divBdr>
            <w:top w:val="none" w:sz="0" w:space="0" w:color="auto"/>
            <w:left w:val="none" w:sz="0" w:space="0" w:color="auto"/>
            <w:bottom w:val="none" w:sz="0" w:space="0" w:color="auto"/>
            <w:right w:val="none" w:sz="0" w:space="0" w:color="auto"/>
          </w:divBdr>
          <w:divsChild>
            <w:div w:id="1238907028">
              <w:marLeft w:val="0"/>
              <w:marRight w:val="0"/>
              <w:marTop w:val="0"/>
              <w:marBottom w:val="0"/>
              <w:divBdr>
                <w:top w:val="none" w:sz="0" w:space="0" w:color="auto"/>
                <w:left w:val="none" w:sz="0" w:space="0" w:color="auto"/>
                <w:bottom w:val="none" w:sz="0" w:space="0" w:color="auto"/>
                <w:right w:val="none" w:sz="0" w:space="0" w:color="auto"/>
              </w:divBdr>
              <w:divsChild>
                <w:div w:id="1447500290">
                  <w:marLeft w:val="0"/>
                  <w:marRight w:val="0"/>
                  <w:marTop w:val="0"/>
                  <w:marBottom w:val="0"/>
                  <w:divBdr>
                    <w:top w:val="none" w:sz="0" w:space="0" w:color="auto"/>
                    <w:left w:val="none" w:sz="0" w:space="0" w:color="auto"/>
                    <w:bottom w:val="none" w:sz="0" w:space="0" w:color="auto"/>
                    <w:right w:val="none" w:sz="0" w:space="0" w:color="auto"/>
                  </w:divBdr>
                  <w:divsChild>
                    <w:div w:id="21200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15378">
      <w:bodyDiv w:val="1"/>
      <w:marLeft w:val="0"/>
      <w:marRight w:val="0"/>
      <w:marTop w:val="0"/>
      <w:marBottom w:val="0"/>
      <w:divBdr>
        <w:top w:val="none" w:sz="0" w:space="0" w:color="auto"/>
        <w:left w:val="none" w:sz="0" w:space="0" w:color="auto"/>
        <w:bottom w:val="none" w:sz="0" w:space="0" w:color="auto"/>
        <w:right w:val="none" w:sz="0" w:space="0" w:color="auto"/>
      </w:divBdr>
    </w:div>
    <w:div w:id="1610972255">
      <w:bodyDiv w:val="1"/>
      <w:marLeft w:val="0"/>
      <w:marRight w:val="0"/>
      <w:marTop w:val="0"/>
      <w:marBottom w:val="0"/>
      <w:divBdr>
        <w:top w:val="none" w:sz="0" w:space="0" w:color="auto"/>
        <w:left w:val="none" w:sz="0" w:space="0" w:color="auto"/>
        <w:bottom w:val="none" w:sz="0" w:space="0" w:color="auto"/>
        <w:right w:val="none" w:sz="0" w:space="0" w:color="auto"/>
      </w:divBdr>
      <w:divsChild>
        <w:div w:id="414546711">
          <w:marLeft w:val="547"/>
          <w:marRight w:val="0"/>
          <w:marTop w:val="0"/>
          <w:marBottom w:val="0"/>
          <w:divBdr>
            <w:top w:val="none" w:sz="0" w:space="0" w:color="auto"/>
            <w:left w:val="none" w:sz="0" w:space="0" w:color="auto"/>
            <w:bottom w:val="none" w:sz="0" w:space="0" w:color="auto"/>
            <w:right w:val="none" w:sz="0" w:space="0" w:color="auto"/>
          </w:divBdr>
        </w:div>
        <w:div w:id="538519894">
          <w:marLeft w:val="547"/>
          <w:marRight w:val="0"/>
          <w:marTop w:val="0"/>
          <w:marBottom w:val="0"/>
          <w:divBdr>
            <w:top w:val="none" w:sz="0" w:space="0" w:color="auto"/>
            <w:left w:val="none" w:sz="0" w:space="0" w:color="auto"/>
            <w:bottom w:val="none" w:sz="0" w:space="0" w:color="auto"/>
            <w:right w:val="none" w:sz="0" w:space="0" w:color="auto"/>
          </w:divBdr>
        </w:div>
      </w:divsChild>
    </w:div>
    <w:div w:id="1648583901">
      <w:bodyDiv w:val="1"/>
      <w:marLeft w:val="0"/>
      <w:marRight w:val="0"/>
      <w:marTop w:val="0"/>
      <w:marBottom w:val="0"/>
      <w:divBdr>
        <w:top w:val="none" w:sz="0" w:space="0" w:color="auto"/>
        <w:left w:val="none" w:sz="0" w:space="0" w:color="auto"/>
        <w:bottom w:val="none" w:sz="0" w:space="0" w:color="auto"/>
        <w:right w:val="none" w:sz="0" w:space="0" w:color="auto"/>
      </w:divBdr>
      <w:divsChild>
        <w:div w:id="553779569">
          <w:marLeft w:val="547"/>
          <w:marRight w:val="0"/>
          <w:marTop w:val="0"/>
          <w:marBottom w:val="0"/>
          <w:divBdr>
            <w:top w:val="none" w:sz="0" w:space="0" w:color="auto"/>
            <w:left w:val="none" w:sz="0" w:space="0" w:color="auto"/>
            <w:bottom w:val="none" w:sz="0" w:space="0" w:color="auto"/>
            <w:right w:val="none" w:sz="0" w:space="0" w:color="auto"/>
          </w:divBdr>
        </w:div>
      </w:divsChild>
    </w:div>
    <w:div w:id="1650863993">
      <w:bodyDiv w:val="1"/>
      <w:marLeft w:val="0"/>
      <w:marRight w:val="0"/>
      <w:marTop w:val="0"/>
      <w:marBottom w:val="0"/>
      <w:divBdr>
        <w:top w:val="none" w:sz="0" w:space="0" w:color="auto"/>
        <w:left w:val="none" w:sz="0" w:space="0" w:color="auto"/>
        <w:bottom w:val="none" w:sz="0" w:space="0" w:color="auto"/>
        <w:right w:val="none" w:sz="0" w:space="0" w:color="auto"/>
      </w:divBdr>
    </w:div>
    <w:div w:id="1696954207">
      <w:bodyDiv w:val="1"/>
      <w:marLeft w:val="0"/>
      <w:marRight w:val="0"/>
      <w:marTop w:val="0"/>
      <w:marBottom w:val="0"/>
      <w:divBdr>
        <w:top w:val="none" w:sz="0" w:space="0" w:color="auto"/>
        <w:left w:val="none" w:sz="0" w:space="0" w:color="auto"/>
        <w:bottom w:val="none" w:sz="0" w:space="0" w:color="auto"/>
        <w:right w:val="none" w:sz="0" w:space="0" w:color="auto"/>
      </w:divBdr>
    </w:div>
    <w:div w:id="1710647072">
      <w:bodyDiv w:val="1"/>
      <w:marLeft w:val="0"/>
      <w:marRight w:val="0"/>
      <w:marTop w:val="0"/>
      <w:marBottom w:val="0"/>
      <w:divBdr>
        <w:top w:val="none" w:sz="0" w:space="0" w:color="auto"/>
        <w:left w:val="none" w:sz="0" w:space="0" w:color="auto"/>
        <w:bottom w:val="none" w:sz="0" w:space="0" w:color="auto"/>
        <w:right w:val="none" w:sz="0" w:space="0" w:color="auto"/>
      </w:divBdr>
      <w:divsChild>
        <w:div w:id="1435978486">
          <w:marLeft w:val="547"/>
          <w:marRight w:val="0"/>
          <w:marTop w:val="120"/>
          <w:marBottom w:val="0"/>
          <w:divBdr>
            <w:top w:val="none" w:sz="0" w:space="0" w:color="auto"/>
            <w:left w:val="none" w:sz="0" w:space="0" w:color="auto"/>
            <w:bottom w:val="none" w:sz="0" w:space="0" w:color="auto"/>
            <w:right w:val="none" w:sz="0" w:space="0" w:color="auto"/>
          </w:divBdr>
        </w:div>
      </w:divsChild>
    </w:div>
    <w:div w:id="1747532857">
      <w:bodyDiv w:val="1"/>
      <w:marLeft w:val="0"/>
      <w:marRight w:val="0"/>
      <w:marTop w:val="0"/>
      <w:marBottom w:val="0"/>
      <w:divBdr>
        <w:top w:val="none" w:sz="0" w:space="0" w:color="auto"/>
        <w:left w:val="none" w:sz="0" w:space="0" w:color="auto"/>
        <w:bottom w:val="none" w:sz="0" w:space="0" w:color="auto"/>
        <w:right w:val="none" w:sz="0" w:space="0" w:color="auto"/>
      </w:divBdr>
    </w:div>
    <w:div w:id="1752971682">
      <w:bodyDiv w:val="1"/>
      <w:marLeft w:val="0"/>
      <w:marRight w:val="0"/>
      <w:marTop w:val="0"/>
      <w:marBottom w:val="0"/>
      <w:divBdr>
        <w:top w:val="none" w:sz="0" w:space="0" w:color="auto"/>
        <w:left w:val="none" w:sz="0" w:space="0" w:color="auto"/>
        <w:bottom w:val="none" w:sz="0" w:space="0" w:color="auto"/>
        <w:right w:val="none" w:sz="0" w:space="0" w:color="auto"/>
      </w:divBdr>
    </w:div>
    <w:div w:id="1812936754">
      <w:bodyDiv w:val="1"/>
      <w:marLeft w:val="0"/>
      <w:marRight w:val="0"/>
      <w:marTop w:val="0"/>
      <w:marBottom w:val="0"/>
      <w:divBdr>
        <w:top w:val="none" w:sz="0" w:space="0" w:color="auto"/>
        <w:left w:val="none" w:sz="0" w:space="0" w:color="auto"/>
        <w:bottom w:val="none" w:sz="0" w:space="0" w:color="auto"/>
        <w:right w:val="none" w:sz="0" w:space="0" w:color="auto"/>
      </w:divBdr>
    </w:div>
    <w:div w:id="1859345215">
      <w:bodyDiv w:val="1"/>
      <w:marLeft w:val="0"/>
      <w:marRight w:val="0"/>
      <w:marTop w:val="0"/>
      <w:marBottom w:val="0"/>
      <w:divBdr>
        <w:top w:val="none" w:sz="0" w:space="0" w:color="auto"/>
        <w:left w:val="none" w:sz="0" w:space="0" w:color="auto"/>
        <w:bottom w:val="none" w:sz="0" w:space="0" w:color="auto"/>
        <w:right w:val="none" w:sz="0" w:space="0" w:color="auto"/>
      </w:divBdr>
    </w:div>
    <w:div w:id="1877040525">
      <w:bodyDiv w:val="1"/>
      <w:marLeft w:val="0"/>
      <w:marRight w:val="0"/>
      <w:marTop w:val="0"/>
      <w:marBottom w:val="0"/>
      <w:divBdr>
        <w:top w:val="none" w:sz="0" w:space="0" w:color="auto"/>
        <w:left w:val="none" w:sz="0" w:space="0" w:color="auto"/>
        <w:bottom w:val="none" w:sz="0" w:space="0" w:color="auto"/>
        <w:right w:val="none" w:sz="0" w:space="0" w:color="auto"/>
      </w:divBdr>
      <w:divsChild>
        <w:div w:id="1196189228">
          <w:marLeft w:val="432"/>
          <w:marRight w:val="0"/>
          <w:marTop w:val="144"/>
          <w:marBottom w:val="0"/>
          <w:divBdr>
            <w:top w:val="none" w:sz="0" w:space="0" w:color="auto"/>
            <w:left w:val="none" w:sz="0" w:space="0" w:color="auto"/>
            <w:bottom w:val="none" w:sz="0" w:space="0" w:color="auto"/>
            <w:right w:val="none" w:sz="0" w:space="0" w:color="auto"/>
          </w:divBdr>
        </w:div>
        <w:div w:id="334111001">
          <w:marLeft w:val="432"/>
          <w:marRight w:val="0"/>
          <w:marTop w:val="144"/>
          <w:marBottom w:val="0"/>
          <w:divBdr>
            <w:top w:val="none" w:sz="0" w:space="0" w:color="auto"/>
            <w:left w:val="none" w:sz="0" w:space="0" w:color="auto"/>
            <w:bottom w:val="none" w:sz="0" w:space="0" w:color="auto"/>
            <w:right w:val="none" w:sz="0" w:space="0" w:color="auto"/>
          </w:divBdr>
        </w:div>
        <w:div w:id="2135441675">
          <w:marLeft w:val="432"/>
          <w:marRight w:val="0"/>
          <w:marTop w:val="144"/>
          <w:marBottom w:val="0"/>
          <w:divBdr>
            <w:top w:val="none" w:sz="0" w:space="0" w:color="auto"/>
            <w:left w:val="none" w:sz="0" w:space="0" w:color="auto"/>
            <w:bottom w:val="none" w:sz="0" w:space="0" w:color="auto"/>
            <w:right w:val="none" w:sz="0" w:space="0" w:color="auto"/>
          </w:divBdr>
        </w:div>
      </w:divsChild>
    </w:div>
    <w:div w:id="1877505078">
      <w:bodyDiv w:val="1"/>
      <w:marLeft w:val="0"/>
      <w:marRight w:val="0"/>
      <w:marTop w:val="0"/>
      <w:marBottom w:val="0"/>
      <w:divBdr>
        <w:top w:val="none" w:sz="0" w:space="0" w:color="auto"/>
        <w:left w:val="none" w:sz="0" w:space="0" w:color="auto"/>
        <w:bottom w:val="none" w:sz="0" w:space="0" w:color="auto"/>
        <w:right w:val="none" w:sz="0" w:space="0" w:color="auto"/>
      </w:divBdr>
      <w:divsChild>
        <w:div w:id="964890905">
          <w:marLeft w:val="547"/>
          <w:marRight w:val="0"/>
          <w:marTop w:val="0"/>
          <w:marBottom w:val="0"/>
          <w:divBdr>
            <w:top w:val="none" w:sz="0" w:space="0" w:color="auto"/>
            <w:left w:val="none" w:sz="0" w:space="0" w:color="auto"/>
            <w:bottom w:val="none" w:sz="0" w:space="0" w:color="auto"/>
            <w:right w:val="none" w:sz="0" w:space="0" w:color="auto"/>
          </w:divBdr>
        </w:div>
      </w:divsChild>
    </w:div>
    <w:div w:id="1882352736">
      <w:bodyDiv w:val="1"/>
      <w:marLeft w:val="0"/>
      <w:marRight w:val="0"/>
      <w:marTop w:val="0"/>
      <w:marBottom w:val="0"/>
      <w:divBdr>
        <w:top w:val="none" w:sz="0" w:space="0" w:color="auto"/>
        <w:left w:val="none" w:sz="0" w:space="0" w:color="auto"/>
        <w:bottom w:val="none" w:sz="0" w:space="0" w:color="auto"/>
        <w:right w:val="none" w:sz="0" w:space="0" w:color="auto"/>
      </w:divBdr>
      <w:divsChild>
        <w:div w:id="1202476247">
          <w:marLeft w:val="547"/>
          <w:marRight w:val="0"/>
          <w:marTop w:val="0"/>
          <w:marBottom w:val="0"/>
          <w:divBdr>
            <w:top w:val="none" w:sz="0" w:space="0" w:color="auto"/>
            <w:left w:val="none" w:sz="0" w:space="0" w:color="auto"/>
            <w:bottom w:val="none" w:sz="0" w:space="0" w:color="auto"/>
            <w:right w:val="none" w:sz="0" w:space="0" w:color="auto"/>
          </w:divBdr>
        </w:div>
      </w:divsChild>
    </w:div>
    <w:div w:id="1953398657">
      <w:bodyDiv w:val="1"/>
      <w:marLeft w:val="0"/>
      <w:marRight w:val="0"/>
      <w:marTop w:val="0"/>
      <w:marBottom w:val="0"/>
      <w:divBdr>
        <w:top w:val="none" w:sz="0" w:space="0" w:color="auto"/>
        <w:left w:val="none" w:sz="0" w:space="0" w:color="auto"/>
        <w:bottom w:val="none" w:sz="0" w:space="0" w:color="auto"/>
        <w:right w:val="none" w:sz="0" w:space="0" w:color="auto"/>
      </w:divBdr>
      <w:divsChild>
        <w:div w:id="251743614">
          <w:marLeft w:val="446"/>
          <w:marRight w:val="0"/>
          <w:marTop w:val="0"/>
          <w:marBottom w:val="0"/>
          <w:divBdr>
            <w:top w:val="none" w:sz="0" w:space="0" w:color="auto"/>
            <w:left w:val="none" w:sz="0" w:space="0" w:color="auto"/>
            <w:bottom w:val="none" w:sz="0" w:space="0" w:color="auto"/>
            <w:right w:val="none" w:sz="0" w:space="0" w:color="auto"/>
          </w:divBdr>
        </w:div>
      </w:divsChild>
    </w:div>
    <w:div w:id="2013333125">
      <w:bodyDiv w:val="1"/>
      <w:marLeft w:val="0"/>
      <w:marRight w:val="0"/>
      <w:marTop w:val="0"/>
      <w:marBottom w:val="0"/>
      <w:divBdr>
        <w:top w:val="none" w:sz="0" w:space="0" w:color="auto"/>
        <w:left w:val="none" w:sz="0" w:space="0" w:color="auto"/>
        <w:bottom w:val="none" w:sz="0" w:space="0" w:color="auto"/>
        <w:right w:val="none" w:sz="0" w:space="0" w:color="auto"/>
      </w:divBdr>
    </w:div>
    <w:div w:id="2098600822">
      <w:bodyDiv w:val="1"/>
      <w:marLeft w:val="0"/>
      <w:marRight w:val="0"/>
      <w:marTop w:val="0"/>
      <w:marBottom w:val="0"/>
      <w:divBdr>
        <w:top w:val="none" w:sz="0" w:space="0" w:color="auto"/>
        <w:left w:val="none" w:sz="0" w:space="0" w:color="auto"/>
        <w:bottom w:val="none" w:sz="0" w:space="0" w:color="auto"/>
        <w:right w:val="none" w:sz="0" w:space="0" w:color="auto"/>
      </w:divBdr>
    </w:div>
    <w:div w:id="21378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許文睿</dc:creator>
  <cp:lastModifiedBy>cht</cp:lastModifiedBy>
  <cp:revision>2</cp:revision>
  <cp:lastPrinted>2018-11-27T07:15:00Z</cp:lastPrinted>
  <dcterms:created xsi:type="dcterms:W3CDTF">2018-12-06T05:45:00Z</dcterms:created>
  <dcterms:modified xsi:type="dcterms:W3CDTF">2018-12-06T05:45:00Z</dcterms:modified>
</cp:coreProperties>
</file>